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A4" w:rsidRDefault="00DA11E7">
      <w:pPr>
        <w:pStyle w:val="a3"/>
        <w:tabs>
          <w:tab w:val="left" w:pos="0"/>
        </w:tabs>
        <w:spacing w:after="280" w:line="100" w:lineRule="atLeast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Структурное подразделение, реализующее основную общеобразовательную программу дошкольного образования – детский сад «Чайка» ГБОУ СОШ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тёвка</w:t>
      </w:r>
      <w:proofErr w:type="spellEnd"/>
    </w:p>
    <w:p w:rsidR="00B749A4" w:rsidRDefault="00B749A4">
      <w:pPr>
        <w:pStyle w:val="a3"/>
        <w:tabs>
          <w:tab w:val="left" w:pos="432"/>
        </w:tabs>
        <w:spacing w:before="280" w:after="280" w:line="100" w:lineRule="atLeast"/>
        <w:ind w:left="432" w:hanging="432"/>
        <w:jc w:val="center"/>
      </w:pPr>
    </w:p>
    <w:p w:rsidR="00B749A4" w:rsidRDefault="00B749A4">
      <w:pPr>
        <w:pStyle w:val="a3"/>
        <w:tabs>
          <w:tab w:val="left" w:pos="432"/>
        </w:tabs>
        <w:spacing w:before="280" w:after="280" w:line="100" w:lineRule="atLeast"/>
        <w:ind w:left="432" w:hanging="432"/>
        <w:jc w:val="center"/>
      </w:pPr>
    </w:p>
    <w:p w:rsidR="00B749A4" w:rsidRDefault="00B749A4">
      <w:pPr>
        <w:pStyle w:val="a3"/>
        <w:tabs>
          <w:tab w:val="left" w:pos="432"/>
        </w:tabs>
        <w:spacing w:before="280" w:after="280" w:line="100" w:lineRule="atLeast"/>
        <w:ind w:left="432" w:hanging="432"/>
        <w:jc w:val="center"/>
      </w:pPr>
    </w:p>
    <w:p w:rsidR="00B749A4" w:rsidRDefault="00B749A4">
      <w:pPr>
        <w:pStyle w:val="a3"/>
        <w:spacing w:after="0" w:line="100" w:lineRule="atLeast"/>
      </w:pPr>
    </w:p>
    <w:p w:rsidR="00B749A4" w:rsidRDefault="00B749A4">
      <w:pPr>
        <w:pStyle w:val="a3"/>
        <w:tabs>
          <w:tab w:val="left" w:pos="432"/>
        </w:tabs>
        <w:spacing w:before="280" w:after="280" w:line="100" w:lineRule="atLeast"/>
        <w:ind w:left="432" w:hanging="432"/>
        <w:jc w:val="center"/>
      </w:pPr>
      <w:bookmarkStart w:id="0" w:name="_GoBack"/>
      <w:bookmarkEnd w:id="0"/>
    </w:p>
    <w:p w:rsidR="00B749A4" w:rsidRDefault="00B749A4">
      <w:pPr>
        <w:pStyle w:val="a3"/>
        <w:tabs>
          <w:tab w:val="left" w:pos="432"/>
        </w:tabs>
        <w:spacing w:before="280" w:after="280" w:line="100" w:lineRule="atLeast"/>
        <w:ind w:left="432" w:hanging="432"/>
        <w:jc w:val="center"/>
      </w:pPr>
    </w:p>
    <w:p w:rsidR="00B749A4" w:rsidRDefault="00B749A4">
      <w:pPr>
        <w:pStyle w:val="a3"/>
        <w:tabs>
          <w:tab w:val="left" w:pos="432"/>
        </w:tabs>
        <w:spacing w:before="280" w:after="280" w:line="100" w:lineRule="atLeast"/>
        <w:ind w:left="432" w:hanging="432"/>
        <w:jc w:val="center"/>
      </w:pPr>
    </w:p>
    <w:p w:rsidR="00B749A4" w:rsidRDefault="00DA11E7" w:rsidP="00DA11E7">
      <w:pPr>
        <w:pStyle w:val="a3"/>
        <w:spacing w:after="0" w:line="10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Сценарий родительской встречи:</w:t>
      </w:r>
    </w:p>
    <w:p w:rsidR="00B749A4" w:rsidRDefault="00B749A4" w:rsidP="00DA11E7">
      <w:pPr>
        <w:pStyle w:val="a3"/>
        <w:spacing w:after="0" w:line="100" w:lineRule="atLeast"/>
        <w:ind w:firstLine="709"/>
        <w:jc w:val="center"/>
      </w:pPr>
    </w:p>
    <w:p w:rsidR="00B749A4" w:rsidRDefault="00DA11E7" w:rsidP="00DA11E7">
      <w:pPr>
        <w:pStyle w:val="a3"/>
        <w:spacing w:after="0" w:line="100" w:lineRule="atLeast"/>
        <w:ind w:firstLine="709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«Аукцион семейных идей по привитию детям интереса к книгам»</w:t>
      </w:r>
    </w:p>
    <w:p w:rsidR="00B749A4" w:rsidRDefault="00DA11E7" w:rsidP="00DA11E7">
      <w:pPr>
        <w:pStyle w:val="a3"/>
        <w:spacing w:after="0" w:line="100" w:lineRule="atLeast"/>
        <w:ind w:firstLine="709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подготовительной группе «Лучики»</w:t>
      </w:r>
    </w:p>
    <w:p w:rsidR="00B749A4" w:rsidRDefault="00B749A4" w:rsidP="00DA11E7">
      <w:pPr>
        <w:pStyle w:val="a3"/>
        <w:tabs>
          <w:tab w:val="left" w:pos="432"/>
        </w:tabs>
        <w:spacing w:before="280" w:after="280" w:line="100" w:lineRule="atLeast"/>
        <w:ind w:left="432" w:hanging="432"/>
        <w:jc w:val="center"/>
      </w:pPr>
    </w:p>
    <w:p w:rsidR="00B749A4" w:rsidRDefault="00B749A4">
      <w:pPr>
        <w:pStyle w:val="a3"/>
        <w:tabs>
          <w:tab w:val="left" w:pos="432"/>
        </w:tabs>
        <w:spacing w:before="280" w:after="280" w:line="100" w:lineRule="atLeast"/>
        <w:ind w:left="432" w:hanging="432"/>
        <w:jc w:val="center"/>
      </w:pPr>
    </w:p>
    <w:p w:rsidR="00B749A4" w:rsidRDefault="00B749A4">
      <w:pPr>
        <w:pStyle w:val="a3"/>
        <w:tabs>
          <w:tab w:val="left" w:pos="432"/>
        </w:tabs>
        <w:spacing w:before="280" w:after="280" w:line="100" w:lineRule="atLeast"/>
        <w:ind w:left="432" w:hanging="432"/>
        <w:jc w:val="center"/>
      </w:pPr>
    </w:p>
    <w:p w:rsidR="00B749A4" w:rsidRDefault="00B749A4">
      <w:pPr>
        <w:pStyle w:val="a3"/>
        <w:tabs>
          <w:tab w:val="left" w:pos="432"/>
        </w:tabs>
        <w:spacing w:before="280" w:after="280" w:line="100" w:lineRule="atLeast"/>
        <w:ind w:left="432" w:hanging="432"/>
        <w:jc w:val="center"/>
      </w:pPr>
    </w:p>
    <w:p w:rsidR="00B749A4" w:rsidRDefault="00B749A4">
      <w:pPr>
        <w:pStyle w:val="a3"/>
        <w:tabs>
          <w:tab w:val="left" w:pos="432"/>
        </w:tabs>
        <w:spacing w:before="280" w:after="280" w:line="100" w:lineRule="atLeast"/>
        <w:ind w:left="432" w:hanging="432"/>
      </w:pPr>
    </w:p>
    <w:p w:rsidR="00B749A4" w:rsidRDefault="00DA11E7">
      <w:pPr>
        <w:pStyle w:val="a3"/>
        <w:tabs>
          <w:tab w:val="left" w:pos="432"/>
        </w:tabs>
        <w:spacing w:before="280" w:after="280" w:line="100" w:lineRule="atLeast"/>
        <w:ind w:left="432" w:hanging="432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Составитель:</w:t>
      </w:r>
    </w:p>
    <w:p w:rsidR="00B749A4" w:rsidRDefault="00DA11E7">
      <w:pPr>
        <w:pStyle w:val="a3"/>
        <w:tabs>
          <w:tab w:val="left" w:pos="432"/>
        </w:tabs>
        <w:spacing w:before="280" w:after="280" w:line="100" w:lineRule="atLeast"/>
        <w:ind w:left="432" w:hanging="432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воспитатель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Юшковец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В.В.</w:t>
      </w:r>
    </w:p>
    <w:p w:rsidR="00B749A4" w:rsidRDefault="00B749A4">
      <w:pPr>
        <w:pStyle w:val="a3"/>
        <w:tabs>
          <w:tab w:val="left" w:pos="432"/>
        </w:tabs>
        <w:spacing w:before="280" w:after="280" w:line="100" w:lineRule="atLeast"/>
        <w:ind w:left="432" w:hanging="432"/>
        <w:jc w:val="center"/>
      </w:pPr>
    </w:p>
    <w:p w:rsidR="00B749A4" w:rsidRDefault="00B749A4">
      <w:pPr>
        <w:pStyle w:val="a3"/>
        <w:tabs>
          <w:tab w:val="left" w:pos="432"/>
        </w:tabs>
        <w:spacing w:before="280" w:after="280" w:line="100" w:lineRule="atLeast"/>
        <w:ind w:left="432" w:hanging="432"/>
        <w:jc w:val="center"/>
      </w:pPr>
    </w:p>
    <w:p w:rsidR="00B749A4" w:rsidRDefault="00B749A4">
      <w:pPr>
        <w:pStyle w:val="a3"/>
        <w:tabs>
          <w:tab w:val="left" w:pos="432"/>
        </w:tabs>
        <w:spacing w:before="280" w:after="280" w:line="100" w:lineRule="atLeast"/>
        <w:ind w:left="432" w:hanging="432"/>
        <w:jc w:val="center"/>
      </w:pPr>
    </w:p>
    <w:p w:rsidR="00B749A4" w:rsidRDefault="00DA11E7">
      <w:pPr>
        <w:pStyle w:val="a3"/>
        <w:tabs>
          <w:tab w:val="left" w:pos="0"/>
        </w:tabs>
        <w:spacing w:before="280" w:after="280" w:line="10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</w:t>
      </w:r>
    </w:p>
    <w:p w:rsidR="00B749A4" w:rsidRDefault="00DA11E7">
      <w:pPr>
        <w:pStyle w:val="a3"/>
        <w:tabs>
          <w:tab w:val="left" w:pos="0"/>
        </w:tabs>
        <w:spacing w:before="280" w:after="280" w:line="10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2014 год.</w:t>
      </w:r>
    </w:p>
    <w:p w:rsidR="00DA11E7" w:rsidRDefault="00DA11E7">
      <w:pPr>
        <w:pStyle w:val="a3"/>
        <w:tabs>
          <w:tab w:val="left" w:pos="0"/>
        </w:tabs>
        <w:spacing w:before="280" w:after="28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49A4" w:rsidRDefault="00DA11E7">
      <w:pPr>
        <w:pStyle w:val="a3"/>
        <w:tabs>
          <w:tab w:val="left" w:pos="0"/>
        </w:tabs>
        <w:spacing w:before="280" w:after="280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Сценарий родительской встречи: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«Аукцион семейных идей по привитию детям интереса к книгам»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подготовительной группе «Лучики»</w:t>
      </w:r>
    </w:p>
    <w:p w:rsidR="00B749A4" w:rsidRDefault="00DA11E7">
      <w:pPr>
        <w:pStyle w:val="a9"/>
        <w:spacing w:before="28" w:after="28" w:line="216" w:lineRule="atLeast"/>
      </w:pPr>
      <w:r>
        <w:rPr>
          <w:rFonts w:ascii="Times New Roman" w:hAnsi="Times New Roman"/>
          <w:b/>
          <w:bCs/>
          <w:sz w:val="28"/>
          <w:szCs w:val="28"/>
        </w:rPr>
        <w:t xml:space="preserve">Цели аукциона: </w:t>
      </w:r>
    </w:p>
    <w:p w:rsidR="00B749A4" w:rsidRDefault="00DA11E7">
      <w:pPr>
        <w:pStyle w:val="a9"/>
        <w:numPr>
          <w:ilvl w:val="0"/>
          <w:numId w:val="2"/>
        </w:numPr>
        <w:spacing w:before="28" w:after="28" w:line="216" w:lineRule="atLeast"/>
      </w:pPr>
      <w:r>
        <w:rPr>
          <w:rFonts w:ascii="Times New Roman" w:hAnsi="Times New Roman"/>
          <w:bCs/>
          <w:sz w:val="28"/>
          <w:szCs w:val="28"/>
        </w:rPr>
        <w:t>устано</w:t>
      </w:r>
      <w:r>
        <w:rPr>
          <w:rFonts w:ascii="Times New Roman" w:hAnsi="Times New Roman"/>
          <w:bCs/>
          <w:sz w:val="28"/>
          <w:szCs w:val="28"/>
        </w:rPr>
        <w:t>вить партнерские отношения с семьей каждого воспитанника;</w:t>
      </w:r>
    </w:p>
    <w:p w:rsidR="00B749A4" w:rsidRDefault="00DA11E7">
      <w:pPr>
        <w:pStyle w:val="a9"/>
        <w:numPr>
          <w:ilvl w:val="0"/>
          <w:numId w:val="2"/>
        </w:numPr>
        <w:spacing w:before="28" w:after="28" w:line="216" w:lineRule="atLeast"/>
      </w:pPr>
      <w:r>
        <w:rPr>
          <w:rFonts w:ascii="Times New Roman" w:hAnsi="Times New Roman"/>
          <w:bCs/>
          <w:sz w:val="28"/>
          <w:szCs w:val="28"/>
        </w:rPr>
        <w:t>объединить усилия для развития и воспитания у детей интереса к книге и чтению;</w:t>
      </w:r>
    </w:p>
    <w:p w:rsidR="00B749A4" w:rsidRDefault="00DA11E7">
      <w:pPr>
        <w:pStyle w:val="a9"/>
        <w:numPr>
          <w:ilvl w:val="0"/>
          <w:numId w:val="2"/>
        </w:numPr>
        <w:spacing w:before="28" w:after="28" w:line="216" w:lineRule="atLeast"/>
      </w:pPr>
      <w:r>
        <w:rPr>
          <w:rFonts w:ascii="Times New Roman" w:hAnsi="Times New Roman"/>
          <w:bCs/>
          <w:sz w:val="28"/>
          <w:szCs w:val="28"/>
        </w:rPr>
        <w:t>активизировать и обогащать воспитательные умения родителей;</w:t>
      </w:r>
    </w:p>
    <w:p w:rsidR="00B749A4" w:rsidRDefault="00DA11E7">
      <w:pPr>
        <w:pStyle w:val="a9"/>
        <w:numPr>
          <w:ilvl w:val="0"/>
          <w:numId w:val="2"/>
        </w:numPr>
        <w:spacing w:before="28" w:after="28" w:line="216" w:lineRule="atLeast"/>
      </w:pPr>
      <w:r>
        <w:rPr>
          <w:rFonts w:ascii="Times New Roman" w:hAnsi="Times New Roman"/>
          <w:bCs/>
          <w:sz w:val="28"/>
          <w:szCs w:val="28"/>
        </w:rPr>
        <w:t>поддерживать уверенность родителей в собственных педагогиче</w:t>
      </w:r>
      <w:r>
        <w:rPr>
          <w:rFonts w:ascii="Times New Roman" w:hAnsi="Times New Roman"/>
          <w:bCs/>
          <w:sz w:val="28"/>
          <w:szCs w:val="28"/>
        </w:rPr>
        <w:t>ских возможностях;</w:t>
      </w:r>
    </w:p>
    <w:p w:rsidR="00B749A4" w:rsidRDefault="00DA11E7">
      <w:pPr>
        <w:pStyle w:val="aa"/>
        <w:numPr>
          <w:ilvl w:val="0"/>
          <w:numId w:val="2"/>
        </w:numPr>
      </w:pPr>
      <w:r>
        <w:rPr>
          <w:rFonts w:ascii="Times New Roman" w:hAnsi="Times New Roman"/>
          <w:color w:val="000000"/>
          <w:sz w:val="28"/>
          <w:szCs w:val="28"/>
        </w:rPr>
        <w:t>положительный эмоциональный настрой педагогов и родителей на совместную работу по воспитанию детей;</w:t>
      </w:r>
    </w:p>
    <w:p w:rsidR="00B749A4" w:rsidRDefault="00DA11E7">
      <w:pPr>
        <w:pStyle w:val="aa"/>
        <w:numPr>
          <w:ilvl w:val="0"/>
          <w:numId w:val="2"/>
        </w:numPr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повышение педагогической культуры родителей; </w:t>
      </w:r>
    </w:p>
    <w:p w:rsidR="00B749A4" w:rsidRDefault="00DA11E7">
      <w:pPr>
        <w:pStyle w:val="aa"/>
        <w:numPr>
          <w:ilvl w:val="0"/>
          <w:numId w:val="2"/>
        </w:numPr>
      </w:pPr>
      <w:r>
        <w:rPr>
          <w:rFonts w:ascii="Times New Roman" w:hAnsi="Times New Roman"/>
          <w:color w:val="000000"/>
          <w:sz w:val="28"/>
          <w:szCs w:val="28"/>
        </w:rPr>
        <w:t xml:space="preserve">вовлечение родителей в деятельность ДОО; </w:t>
      </w:r>
    </w:p>
    <w:p w:rsidR="00B749A4" w:rsidRDefault="00DA11E7">
      <w:pPr>
        <w:pStyle w:val="aa"/>
        <w:numPr>
          <w:ilvl w:val="0"/>
          <w:numId w:val="2"/>
        </w:numPr>
      </w:pPr>
      <w:r>
        <w:rPr>
          <w:rFonts w:ascii="Times New Roman" w:hAnsi="Times New Roman"/>
          <w:color w:val="000000"/>
          <w:sz w:val="28"/>
          <w:szCs w:val="28"/>
        </w:rPr>
        <w:t>совместная работа по обмену опытом семейного восп</w:t>
      </w:r>
      <w:r>
        <w:rPr>
          <w:rFonts w:ascii="Times New Roman" w:hAnsi="Times New Roman"/>
          <w:color w:val="000000"/>
          <w:sz w:val="28"/>
          <w:szCs w:val="28"/>
        </w:rPr>
        <w:t xml:space="preserve">итания.        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родительской встречи: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аукциона: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Вступительное слово сельского библиотекаря Литвиновой Ю.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Напутственное слово старшего воспитателя ДОО.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«Аукциона семейных идей»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Подведение итогов: высказывания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 родителей, гостей; вручение благодарственных писем, обмен жетонов на призы.</w:t>
      </w:r>
    </w:p>
    <w:p w:rsidR="00B749A4" w:rsidRDefault="00DA11E7">
      <w:pPr>
        <w:pStyle w:val="a3"/>
        <w:spacing w:before="28" w:after="28" w:line="100" w:lineRule="atLeast"/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Атрибуты: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молоточек, гонг, жетоны, воздушные шарики, благодарственные письма, ноутбук, интерактивная доска, презентация-заставка, таблички с цифрами.</w:t>
      </w:r>
      <w:proofErr w:type="gramEnd"/>
    </w:p>
    <w:p w:rsidR="00B749A4" w:rsidRDefault="00DA11E7">
      <w:pPr>
        <w:pStyle w:val="a3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родительской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встречи: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Вступительное слово библиотекаря Литвиновой Ю.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педагоги, родители, дети! Вы знаете, кто я? Да, я работаю в библиотеке и у нас небольшая проблема. Дети и взрослые приходят к нам редко, а на полках так много интересных и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асочных книг, которые скучают по вас. Я случайно узнала, что в вашей группе «Лучики» очень творческие педагоги и родители. И все они хотят одного, чтобы  дети полюбили книги, часто рассматривали их, читали. Мне сообщили, что сегодня у вас аукцион по продаж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семейных идей. Пришла я к вам не с пустыми руками, у меня есть жетоны, за которые я смогу купить ваши семейные идеи по привитию детям интереса к книге. С помощью этих идей, в нашу библиотеку часто будут приходить взрослые и дети, чтобы выбрать самую 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ресную и хорошую книгу для семейного чтения.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2.Напутственное слово старшего воспитателя Гончаровой Ю. А.</w:t>
      </w:r>
    </w:p>
    <w:p w:rsidR="00B749A4" w:rsidRDefault="00DA11E7">
      <w:pPr>
        <w:pStyle w:val="a9"/>
        <w:spacing w:before="28" w:after="28"/>
        <w:jc w:val="both"/>
      </w:pPr>
      <w:r>
        <w:rPr>
          <w:rFonts w:ascii="Times New Roman" w:hAnsi="Times New Roman"/>
          <w:bCs/>
          <w:sz w:val="28"/>
          <w:szCs w:val="28"/>
        </w:rPr>
        <w:t>С введением ФГОС большое внимание уделяться ДОО работе с родителями.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Социальное партнерство — взаимовыгодное взаимодействие родителей, </w:t>
      </w:r>
      <w:r>
        <w:rPr>
          <w:rFonts w:ascii="Times New Roman" w:hAnsi="Times New Roman"/>
          <w:bCs/>
          <w:sz w:val="28"/>
          <w:szCs w:val="28"/>
        </w:rPr>
        <w:lastRenderedPageBreak/>
        <w:t>педагогов и дете</w:t>
      </w:r>
      <w:r>
        <w:rPr>
          <w:rFonts w:ascii="Times New Roman" w:hAnsi="Times New Roman"/>
          <w:bCs/>
          <w:sz w:val="28"/>
          <w:szCs w:val="28"/>
        </w:rPr>
        <w:t>й осуществляемое в рамках действующего законодательства необходимо для развития творческой личности. Не секрет что, одним из самых важных и ближайших партнёров являются родители наших воспитанников.</w:t>
      </w:r>
    </w:p>
    <w:p w:rsidR="00B749A4" w:rsidRDefault="00DA11E7">
      <w:pPr>
        <w:pStyle w:val="a9"/>
        <w:spacing w:before="28" w:after="28"/>
        <w:jc w:val="both"/>
      </w:pPr>
      <w:r>
        <w:rPr>
          <w:rFonts w:ascii="Times New Roman" w:hAnsi="Times New Roman"/>
          <w:sz w:val="28"/>
          <w:szCs w:val="28"/>
        </w:rPr>
        <w:t>Одной из задач ДОО является создание благоприятного морал</w:t>
      </w:r>
      <w:r>
        <w:rPr>
          <w:rFonts w:ascii="Times New Roman" w:hAnsi="Times New Roman"/>
          <w:sz w:val="28"/>
          <w:szCs w:val="28"/>
        </w:rPr>
        <w:t>ьно-психологического климата, обстановки творческого взаимодействия и сотрудничества с родителями, общественностью села. Только творчески работающий коллектив педагогов способен обеспечить высокий уровень воспитательно-образовательной работы с детьми, форм</w:t>
      </w:r>
      <w:r>
        <w:rPr>
          <w:rFonts w:ascii="Times New Roman" w:hAnsi="Times New Roman"/>
          <w:sz w:val="28"/>
          <w:szCs w:val="28"/>
        </w:rPr>
        <w:t>ирование творческой личности.</w:t>
      </w:r>
    </w:p>
    <w:p w:rsidR="00B749A4" w:rsidRDefault="00DA11E7">
      <w:pPr>
        <w:pStyle w:val="a9"/>
        <w:spacing w:before="28" w:after="28"/>
        <w:jc w:val="both"/>
      </w:pPr>
      <w:r>
        <w:rPr>
          <w:rFonts w:ascii="Times New Roman" w:hAnsi="Times New Roman"/>
          <w:sz w:val="28"/>
          <w:szCs w:val="28"/>
        </w:rPr>
        <w:t>Всё наше общество волнует проблема снижения интереса детей и взрослых к художественной литературе.</w:t>
      </w:r>
    </w:p>
    <w:p w:rsidR="00B749A4" w:rsidRDefault="00DA11E7">
      <w:pPr>
        <w:pStyle w:val="a9"/>
        <w:spacing w:before="28" w:after="28"/>
      </w:pPr>
      <w:r>
        <w:rPr>
          <w:rFonts w:ascii="Times New Roman" w:hAnsi="Times New Roman"/>
          <w:color w:val="000000"/>
          <w:sz w:val="28"/>
          <w:szCs w:val="28"/>
        </w:rPr>
        <w:t>Значение книги в жизни человека огромно. В век компьютеров и высоких технологий человек не может обойтись без чтения. Однако пе</w:t>
      </w:r>
      <w:r>
        <w:rPr>
          <w:rFonts w:ascii="Times New Roman" w:hAnsi="Times New Roman"/>
          <w:color w:val="000000"/>
          <w:sz w:val="28"/>
          <w:szCs w:val="28"/>
        </w:rPr>
        <w:t>дагоги и психологи констатируют, что дети, едва научившись читать в начальной школе, к седьмому – восьмому классу читают всё хуже и хуже. Замедленность процесса чтения, отсутствие интереса к чтению приводит к тому, что процессы интеллектуальной деятельност</w:t>
      </w:r>
      <w:r>
        <w:rPr>
          <w:rFonts w:ascii="Times New Roman" w:hAnsi="Times New Roman"/>
          <w:color w:val="000000"/>
          <w:sz w:val="28"/>
          <w:szCs w:val="28"/>
        </w:rPr>
        <w:t>и тоже замедляются. Ребята медленнее прочитывают условие задачи, упражнения, забывают его суть прежде, чем начнут выполнять. Многие термины и понятия, о которых они должны иметь представление в этом возрасте, им просто неизвестны и неинтересны.</w:t>
      </w:r>
    </w:p>
    <w:p w:rsidR="00B749A4" w:rsidRDefault="00DA11E7">
      <w:pPr>
        <w:pStyle w:val="a9"/>
        <w:spacing w:before="28" w:after="28"/>
      </w:pPr>
      <w:r>
        <w:rPr>
          <w:rFonts w:ascii="Times New Roman" w:hAnsi="Times New Roman"/>
          <w:color w:val="000000"/>
          <w:sz w:val="28"/>
          <w:szCs w:val="28"/>
        </w:rPr>
        <w:t>Ни для кого</w:t>
      </w:r>
      <w:r>
        <w:rPr>
          <w:rFonts w:ascii="Times New Roman" w:hAnsi="Times New Roman"/>
          <w:color w:val="000000"/>
          <w:sz w:val="28"/>
          <w:szCs w:val="28"/>
        </w:rPr>
        <w:t xml:space="preserve"> не секрет, что желание читать, стойкий интерес к чтению формируется в семье и основа его – привычка ребёнка читать.</w:t>
      </w:r>
    </w:p>
    <w:p w:rsidR="00B749A4" w:rsidRDefault="00B749A4">
      <w:pPr>
        <w:pStyle w:val="a9"/>
        <w:spacing w:before="28" w:after="28"/>
        <w:jc w:val="both"/>
      </w:pPr>
    </w:p>
    <w:p w:rsidR="00B749A4" w:rsidRDefault="00DA11E7">
      <w:pPr>
        <w:pStyle w:val="a9"/>
        <w:spacing w:before="28" w:after="28"/>
      </w:pPr>
      <w:r>
        <w:rPr>
          <w:rFonts w:ascii="Times New Roman" w:hAnsi="Times New Roman"/>
          <w:color w:val="000000"/>
          <w:sz w:val="28"/>
          <w:szCs w:val="28"/>
        </w:rPr>
        <w:t>Шестьдесят процентов россиян, опрошенных в 44 регионах, никогда не дарят книги родным и близким. Лишь семь процентов читают книги своим де</w:t>
      </w:r>
      <w:r>
        <w:rPr>
          <w:rFonts w:ascii="Times New Roman" w:hAnsi="Times New Roman"/>
          <w:color w:val="000000"/>
          <w:sz w:val="28"/>
          <w:szCs w:val="28"/>
        </w:rPr>
        <w:t xml:space="preserve">тям – лет сорок назад это делали 80 процентов наших соотечественников. А половина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опрошенных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 не прочла за последний год ни одного художественного произведения.</w:t>
      </w:r>
    </w:p>
    <w:p w:rsidR="00B749A4" w:rsidRDefault="00DA11E7">
      <w:pPr>
        <w:pStyle w:val="a9"/>
        <w:spacing w:before="28" w:after="28"/>
      </w:pPr>
      <w:r>
        <w:rPr>
          <w:rFonts w:ascii="Times New Roman" w:hAnsi="Times New Roman"/>
          <w:color w:val="000000"/>
          <w:sz w:val="28"/>
          <w:szCs w:val="28"/>
        </w:rPr>
        <w:t>Если мы не вернем книгу и чтение в школу, то мы не будем иметь читателя через очень короткое в</w:t>
      </w:r>
      <w:r>
        <w:rPr>
          <w:rFonts w:ascii="Times New Roman" w:hAnsi="Times New Roman"/>
          <w:color w:val="000000"/>
          <w:sz w:val="28"/>
          <w:szCs w:val="28"/>
        </w:rPr>
        <w:t>ремя. Надо не учить читать, а увлекать чтением.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колокольчик)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3. Ведущий: 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Юшковец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В.В.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рады Вас приветствовать на «Аукционе семейных идей». Сегодня на аукцион выставлены необычные лоты - это педагогическая продукция наших роди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телей, которые на сегодняшний день станут аукционистами. Аукцион - публичная продажа товара с использованием торгов. Товар продаётся в присутствии - покупателя. Цена товара определяется в процессе того, как покупатель оценивает товар – идею. 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участников: </w:t>
      </w:r>
    </w:p>
    <w:p w:rsidR="00B749A4" w:rsidRDefault="00DA11E7">
      <w:pPr>
        <w:pStyle w:val="a3"/>
        <w:numPr>
          <w:ilvl w:val="0"/>
          <w:numId w:val="1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аукциона - воспитатель</w:t>
      </w:r>
    </w:p>
    <w:p w:rsidR="00B749A4" w:rsidRDefault="00DA11E7">
      <w:pPr>
        <w:pStyle w:val="a3"/>
        <w:numPr>
          <w:ilvl w:val="0"/>
          <w:numId w:val="1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Аукционисты - родители</w:t>
      </w:r>
    </w:p>
    <w:p w:rsidR="00B749A4" w:rsidRDefault="00DA11E7">
      <w:pPr>
        <w:pStyle w:val="a3"/>
        <w:numPr>
          <w:ilvl w:val="0"/>
          <w:numId w:val="1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Аукционер - библиотекарь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Аукционер имеют право ознакомиться и приобрести тот или иной заинтересовавший его лот - идею. Аукционисты, по желанию будут поднимать свой порядковы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номер, и зачитывать свою идею. Если эта идея заинтересует аукционера – библиотекаря, то он оценивает идею жетонами и выдаёт их аукционисту – родителю (от 1 до 5 жетонов). В конце аукциона, вы сами сможете подсчитать свои жетоны и обменять их на призовые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шарики. Те родители, у которых будет несколько идей, или они будут в стихотворной форме, будут награждены благодарственными письмами. Желаю вам успехов!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разрешите начать наш "Аукцион педагогических идей"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аукционе представлено 15 лотов, которые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явлены родителями.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что начнёт наш аукцион? Поднимайте таблички с номерами.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лот №3 (стук молотка). Зачитывайте свою семейную идею по привитию детям интереса к книге.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зачитывают идею, библиотекарь записывает № лота и оценивает его количеством жетонов, поднимая табличку с цифрой. 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сообщает, что лот №… продан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….. жетонов. (Стук молотка.)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 необходимое количество жетонов родителям.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такой схеме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весь аукцион.  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Подведение итогов.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Аукционер – библиотекарь сообщает,  по своему списку наиболее удачные идеи и их цену в жетонах. Предлагает обменять их на воздушные шарики или конфеты.  Остальные участники аукциона, с наименьшим количеством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жетонов зачитываются и тоже обмениваются. 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Библиотекарь складывает семейные «идеи» по привитию детям интереса к книгам в красивый сундучок, вручает родителям лучших идей благодарственные письма и обещает, что все идеи найдут своё место в библиотеке. Благод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арит всех участников.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Ведущий.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 аукциона! Нам очень хотелось бы, чтобы вы приняли участие в оценивании лотов наших аукционистов. Но не только при помощи жетонов, но и с помощью высказываний по каждому лоту.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участников о понр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авившихся идеях.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гости, родители, педагоги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дети, разрешите закончить «Аукцион семейных идей» фразой: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всем!!! Успехов Вам в воспитании ваших детей!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помните: </w:t>
      </w:r>
    </w:p>
    <w:p w:rsidR="00B749A4" w:rsidRDefault="00DA11E7">
      <w:pPr>
        <w:pStyle w:val="a3"/>
        <w:spacing w:before="28" w:after="28" w:line="100" w:lineRule="atLeast"/>
      </w:pPr>
      <w:r>
        <w:rPr>
          <w:rFonts w:ascii="Times New Roman" w:hAnsi="Times New Roman" w:cs="Times New Roman"/>
          <w:b/>
          <w:i/>
          <w:sz w:val="28"/>
          <w:szCs w:val="28"/>
        </w:rPr>
        <w:t>Книга — это небольшой инструмент, приводящий в действие нашу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пособность мыслить; это двигатель мысли, помогающий бороться с нашей умственной леностью. **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Фаге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Э. **</w:t>
      </w:r>
    </w:p>
    <w:p w:rsidR="00B749A4" w:rsidRDefault="00DA11E7">
      <w:pPr>
        <w:pStyle w:val="ab"/>
      </w:pPr>
      <w:r>
        <w:rPr>
          <w:rFonts w:ascii="Times New Roman" w:hAnsi="Times New Roman"/>
          <w:b/>
          <w:i/>
          <w:sz w:val="28"/>
          <w:szCs w:val="28"/>
        </w:rPr>
        <w:t xml:space="preserve">Одно из орудий для получения знаний, но орудие очень существенное, - это умение пользоваться книгой. </w:t>
      </w:r>
    </w:p>
    <w:p w:rsidR="00B749A4" w:rsidRDefault="00DA11E7">
      <w:pPr>
        <w:pStyle w:val="ab"/>
      </w:pPr>
      <w:r>
        <w:rPr>
          <w:rFonts w:ascii="Times New Roman" w:hAnsi="Times New Roman"/>
          <w:b/>
          <w:i/>
          <w:sz w:val="28"/>
          <w:szCs w:val="28"/>
        </w:rPr>
        <w:t>Крупская Н.К.</w:t>
      </w:r>
    </w:p>
    <w:sectPr w:rsidR="00B749A4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5B03"/>
    <w:multiLevelType w:val="multilevel"/>
    <w:tmpl w:val="8AD48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E7E26DB"/>
    <w:multiLevelType w:val="multilevel"/>
    <w:tmpl w:val="D2AED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82621D"/>
    <w:multiLevelType w:val="multilevel"/>
    <w:tmpl w:val="6B0C45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49A4"/>
    <w:rsid w:val="00B749A4"/>
    <w:rsid w:val="00D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styleId="a9">
    <w:name w:val="Normal (Web)"/>
    <w:basedOn w:val="a3"/>
  </w:style>
  <w:style w:type="paragraph" w:styleId="aa">
    <w:name w:val="List Paragraph"/>
    <w:basedOn w:val="a3"/>
  </w:style>
  <w:style w:type="paragraph" w:styleId="ab">
    <w:name w:val="No Spacing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 Чайка</dc:creator>
  <cp:lastModifiedBy>Садик Чайка</cp:lastModifiedBy>
  <cp:revision>7</cp:revision>
  <dcterms:created xsi:type="dcterms:W3CDTF">2014-12-03T16:37:00Z</dcterms:created>
  <dcterms:modified xsi:type="dcterms:W3CDTF">2015-04-08T17:57:00Z</dcterms:modified>
</cp:coreProperties>
</file>