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A6" w:rsidRDefault="00DD72A6" w:rsidP="00DD7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Конспект непосредственно - образовательной деятельности с дошкольниками старшего возраста  на прогулке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</w:t>
      </w:r>
      <w:r>
        <w:rPr>
          <w:rFonts w:ascii="Times New Roman" w:hAnsi="Times New Roman"/>
          <w:bCs/>
          <w:color w:val="000000"/>
          <w:sz w:val="24"/>
          <w:szCs w:val="24"/>
        </w:rPr>
        <w:t>: «Физическое развитие»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-Развивать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самостоятельн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способность к самоконтролю при выполнении двигательного задания;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закреплять владение детьми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тдельными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элементами спортивных игр: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тбивание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мяча от пола с продвижением вперед, ведение мяча ногами, передвижения с мячом и ракеткой;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закреплять умение детей участвовать в играх с элементами соревнования;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интерес к физической культуре и спортивным играм с мячом;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ловкость, быстроту, координацию движений;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воспитывать чувств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уверенности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их силах, умение преодолевать трудности без страха и боязни;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воспитывать умение действовать в команде;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воспитывать бережное отношение к игр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вому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оборудованию.</w:t>
      </w:r>
    </w:p>
    <w:p w:rsidR="00DD72A6" w:rsidRDefault="00DD72A6" w:rsidP="00DD72A6">
      <w:pPr>
        <w:pStyle w:val="a4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Методы и приемы: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практические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тбивание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мяча от пола с продвижением вперед, ведение мяча ногами, передвижения с мячом и ракеткой;</w:t>
      </w:r>
    </w:p>
    <w:p w:rsidR="00DD72A6" w:rsidRDefault="00DD72A6" w:rsidP="00DD72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закреплять умение детей участвовать в играх с элементами соревнования; прыжки через скакалку, ходьба и бег;</w:t>
      </w:r>
      <w:r>
        <w:rPr>
          <w:rFonts w:ascii="Times New Roman" w:hAnsi="Times New Roman"/>
          <w:sz w:val="24"/>
          <w:szCs w:val="24"/>
        </w:rPr>
        <w:t xml:space="preserve"> игровое упражнение: «Карлики и великаны», игры-эстафеты: «Мяч водящему», «Перенеси мяч», « Проведи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е задень», «Вправо- влево»; подвижная игра: «Удочка»</w:t>
      </w:r>
    </w:p>
    <w:p w:rsidR="00DD72A6" w:rsidRDefault="00DD72A6" w:rsidP="00DD72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наглядны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е-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картинки о видах спорта </w:t>
      </w:r>
    </w:p>
    <w:p w:rsidR="00DD72A6" w:rsidRDefault="00DD72A6" w:rsidP="00DD72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словесные - </w:t>
      </w:r>
      <w:r>
        <w:rPr>
          <w:rFonts w:ascii="Times New Roman" w:hAnsi="Times New Roman"/>
          <w:sz w:val="24"/>
          <w:szCs w:val="24"/>
        </w:rPr>
        <w:t xml:space="preserve"> загадки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читалка</w:t>
      </w:r>
    </w:p>
    <w:p w:rsidR="00DD72A6" w:rsidRDefault="00DD72A6" w:rsidP="00DD72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большие мячи, скакалки, теннисные ракетки, кегли,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бручи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маленькие мячи.</w:t>
      </w:r>
    </w:p>
    <w:p w:rsidR="00DD72A6" w:rsidRDefault="00DD72A6" w:rsidP="00DD72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72A6" w:rsidRDefault="00DD72A6" w:rsidP="00DD72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7170"/>
      </w:tblGrid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1.Игровая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Игровое упражнение: «Карлики и великаны», игры-эстафеты: «Мяч водящему», «Перенеси мяч», « Проведи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задень», «Вправо- влево»; подвижная игра: «Удочка»</w:t>
            </w:r>
          </w:p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Коммуникативная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видах спорта, считалка</w:t>
            </w: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 Знакомство с элементами футбола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тенниса </w:t>
            </w: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Восприятие художественной литературы и фольклора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о видах спорта.</w:t>
            </w: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5.Самообслуживание и элементарный бытовой труд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Помощь в расстановке и уборке спортинвентаря.</w:t>
            </w:r>
          </w:p>
          <w:p w:rsidR="00DD72A6" w:rsidRDefault="00DD72A6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6.Конструирование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Изобразительная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A6" w:rsidTr="00DD72A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8.Музыкальная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Продолжать развивать интерес и любовь к музыке, музыкальную отзывчивость на неё.</w:t>
            </w:r>
          </w:p>
        </w:tc>
      </w:tr>
      <w:tr w:rsidR="00DD72A6" w:rsidTr="00DD72A6">
        <w:trPr>
          <w:trHeight w:val="17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Двигательная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от пола с продвижением вперед, ведение мяча ногами, передвижения с мячом и ракеткой;</w:t>
            </w:r>
          </w:p>
          <w:p w:rsidR="00DD72A6" w:rsidRDefault="00DD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детей участвовать в играх с элементами соревнования; прыжки через скакалку.</w:t>
            </w:r>
          </w:p>
        </w:tc>
      </w:tr>
    </w:tbl>
    <w:p w:rsidR="00DD72A6" w:rsidRDefault="00DD72A6" w:rsidP="00DD72A6">
      <w:pPr>
        <w:spacing w:after="0"/>
        <w:rPr>
          <w:sz w:val="24"/>
          <w:szCs w:val="24"/>
        </w:rPr>
      </w:pPr>
    </w:p>
    <w:p w:rsidR="00DD72A6" w:rsidRDefault="00DD72A6" w:rsidP="00DD72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72A6" w:rsidRDefault="00DD72A6" w:rsidP="00DD72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 образовательной деятельности.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626"/>
        <w:gridCol w:w="3645"/>
        <w:gridCol w:w="1855"/>
      </w:tblGrid>
      <w:tr w:rsidR="00DD72A6" w:rsidTr="00DD72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2A6" w:rsidRDefault="00DD7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DD72A6" w:rsidTr="00DD72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обращает внимание на корзину, в которой находится спортивный инвентарь. Детям задают вопросы, для чего нужны эти предметы, в какие игры любят дети играть. </w:t>
            </w:r>
          </w:p>
          <w:p w:rsidR="00DD72A6" w:rsidRDefault="00DD72A6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Педагог  рассказывает</w:t>
            </w:r>
            <w:r>
              <w:rPr>
                <w:rFonts w:ascii="Times New Roman" w:hAnsi="Times New Roman"/>
              </w:rPr>
              <w:t xml:space="preserve"> о том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- занятие увлекательное, занимательное, веселое.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 для того чтобы игры были полезными для укрепления здоровья, для того, чтобы было бодрое настроение предлагает детям  поиграть в спортивные игры.  Но перед играми предлагает выполнить разминку. Просит повторять за мной и не забывать улыбаться, ведь улыбка тоже укрепляет наше здоровье и помогает настроиться на победное настроение.</w:t>
            </w: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игровое упражнение « Карлики – великаны»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бег медленный, по сигналу  быстрый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отгадать  загадку:</w:t>
            </w: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Догадайся кто такой?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бьешь его рукой,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совсем не плачет,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Только выше скачет.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Предлагаю игру-упражнение «Мяч водящему»</w:t>
            </w: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Предлагаю отгадать загадку: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мяч играю я нередко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нему я бью ракеткой.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Предлагаю игру-эстафету: «Перенеси мячи»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Предлагаю эстафету «Проведи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незадень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color w:val="555555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оборудование: кегли, мячи.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Отгадайте загадку: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руки ты меня возьми,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Прыгать поскорей начни.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прыжок и два прыжок,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Угадай, кто я, дружок?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Подвижная игра «Удочка»</w:t>
            </w: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left="-5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Считалкой выбирается  </w:t>
            </w:r>
          </w:p>
          <w:p w:rsidR="00DD72A6" w:rsidRDefault="00DD72A6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left="-5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водящий</w:t>
            </w: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– эстафета «Вправо – влево»</w:t>
            </w: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(Полина В., Саша Х.) – упражнять в бросании и ловле мяча  друг другу.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ловкость, координацию движений, внимательность.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деятельность: предложит детям различный спортивный инвентарь для организации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игровой деятельности.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Подводим итоги.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Задаю вопросы детям о том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  что понравилось играть; какое спортивный инвентарь понравился.</w:t>
            </w:r>
          </w:p>
          <w:p w:rsidR="00DD72A6" w:rsidRDefault="00DD72A6">
            <w:pPr>
              <w:shd w:val="clear" w:color="auto" w:fill="FFFFFF"/>
              <w:tabs>
                <w:tab w:val="left" w:pos="156"/>
              </w:tabs>
              <w:spacing w:after="0" w:line="240" w:lineRule="auto"/>
              <w:ind w:left="-5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right"/>
              <w:rPr>
                <w:color w:val="000000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</w:rPr>
              <w:lastRenderedPageBreak/>
              <w:t>Дети с интересом включаются в беседу, отвечают на вопросы.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 и готовятся к предстоящей двигательной  деятельности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ходят друг за другом по кругу.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команде «Карлики!» дети слегка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приседают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продолжать ходьбу в полном приседе. По команде «Великаны!» наоборот, дети встают на носки и тянут руки вверх  и шагают, высоко поднимая ноги.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бегают, внимательно слушая сигналы.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загадку</w:t>
            </w:r>
          </w:p>
          <w:p w:rsidR="00DD72A6" w:rsidRDefault="00DD72A6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(Мячик)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строятся в две-три колонны. На расстоянии 1м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них стоят водящие с большим мячом в руках. Между ними черта, за которую нельзя заходить. Водящий бросает мяч игроку, стоящему первым в колонне, тот броском возвращает его обратно и бежит в конец колонны, затем водящий бросает мяч второму и т. д. Когда первый игрок в колонне вновь окажется на своём месте, он поднимает руки вверх.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Правила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начинать игру только по сигналу «Мяч водящему». Если ребенок не поймал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мяч,  водящий поднимает его и бросает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тех пор, пока мяч не будет пойман.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загадку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(Теннис) </w:t>
            </w:r>
          </w:p>
          <w:p w:rsidR="00DD72A6" w:rsidRDefault="00DD7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перестраиваются в две команды.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Переносят теннисный  мяч на ракетке, передвигаясь до ориентира и обратно. </w:t>
            </w:r>
          </w:p>
          <w:p w:rsidR="00DD72A6" w:rsidRDefault="00DD72A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72A6" w:rsidRDefault="00DD72A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бегут по заданной дистанции, прокатывая мяч между кеглями</w:t>
            </w:r>
          </w:p>
          <w:p w:rsidR="00DD72A6" w:rsidRDefault="00DD72A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Ответ детей (Скакалка)</w:t>
            </w:r>
          </w:p>
          <w:p w:rsidR="00DD72A6" w:rsidRDefault="00DD72A6">
            <w:pPr>
              <w:shd w:val="clear" w:color="auto" w:fill="FFFFFF"/>
              <w:spacing w:after="0" w:line="240" w:lineRule="auto"/>
              <w:ind w:left="-56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 в кругу, а водящий в центре  круга со скакалкой в руках. Он начинает вращать скакалку так, чтобы та скользила по полу, делая круг за кругом под ногами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играющих</w:t>
            </w:r>
            <w:proofErr w:type="gramEnd"/>
          </w:p>
          <w:p w:rsidR="00DD72A6" w:rsidRDefault="00DD72A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 подпрыгивают, стараясь, чтобы она не задела кого-либо из них.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 детьми  на полу лежит скакалка.   </w:t>
            </w:r>
          </w:p>
          <w:p w:rsidR="00DD72A6" w:rsidRDefault="00DD72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сигналу  начинают эстафету: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 встают рядом со скакалкой и прыжками на двух ногах то вправо, то влево через скакалку доходят  до конца лежащей скакалки, обегают кеглю и бегом возвращаются обратно, передают эстафету следующему участнику.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бросают и ловят мяч</w:t>
            </w: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выбирают инвентарь и играют самостоятельно.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pStyle w:val="a3"/>
              <w:rPr>
                <w:rFonts w:eastAsia="Calibri"/>
                <w:b/>
              </w:rPr>
            </w:pPr>
            <w:r>
              <w:rPr>
                <w:rStyle w:val="a5"/>
                <w:rFonts w:eastAsia="Calibri"/>
                <w:b w:val="0"/>
              </w:rPr>
              <w:t>Сформировано умение отвечать на вопросы</w:t>
            </w:r>
          </w:p>
          <w:p w:rsidR="00DD72A6" w:rsidRDefault="00DD72A6">
            <w:pPr>
              <w:pStyle w:val="a3"/>
              <w:rPr>
                <w:rFonts w:eastAsia="Calibri"/>
              </w:rPr>
            </w:pPr>
          </w:p>
          <w:p w:rsidR="00DD72A6" w:rsidRDefault="00DD72A6">
            <w:pPr>
              <w:pStyle w:val="a3"/>
              <w:rPr>
                <w:rFonts w:eastAsia="Calibri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Сформировано умение ходить и бегать </w:t>
            </w: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Сформировано умение выполнять игровые упражнения.</w:t>
            </w: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Сформировано умение  бегать, слушая сигнал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прыгать на двух ногах с продвижением вперед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 о футболе и баскетболе.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умение  переносить мяч на ракетке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 ловкость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умение играть, соблюдая правила игры.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Развито  умение  прыгать через скакалку</w:t>
            </w: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координация движений, внимательность</w:t>
            </w: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2A6" w:rsidRDefault="00DD72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детей  самостоятельно выбирать и играть </w:t>
            </w:r>
          </w:p>
        </w:tc>
      </w:tr>
    </w:tbl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DD72A6" w:rsidRDefault="00DD72A6" w:rsidP="00DD7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Дополнительный материал</w:t>
      </w:r>
    </w:p>
    <w:p w:rsidR="00DD72A6" w:rsidRDefault="00DD72A6" w:rsidP="00DD7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Загадки:</w:t>
      </w:r>
    </w:p>
    <w:p w:rsidR="00DD72A6" w:rsidRDefault="00DD72A6" w:rsidP="00DD72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Догадайся кто такой?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Если бьешь его рукой,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Он совсем не плачет,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Только выше скачет.</w:t>
      </w:r>
      <w:r>
        <w:rPr>
          <w:rFonts w:ascii="Times New Roman" w:hAnsi="Times New Roman"/>
          <w:sz w:val="24"/>
          <w:szCs w:val="24"/>
        </w:rPr>
        <w:t> ( Мяч)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 мяч играю я нередко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нему я бью ракеткой. (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Тенис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 руки ты меня возьми,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Прыгать поскорей начни.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 прыжок и два прыжок,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Угадай, кто я, дружок? (Скакалка)</w:t>
      </w:r>
    </w:p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Михаил играл в футбол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И забил в ворота… (Гол)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Просыпаюсь утром рано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Вместе с солнышком румяным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Заправляю я кроватку,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Быстро делаю … (Зарядку)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DD72A6" w:rsidRDefault="00DD72A6" w:rsidP="00DD72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72A6" w:rsidRDefault="00DD72A6" w:rsidP="00DD72A6">
      <w:p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Игра «Карлики – великаны»</w:t>
      </w:r>
      <w:r>
        <w:rPr>
          <w:rFonts w:ascii="Times New Roman" w:hAnsi="Times New Roman"/>
          <w:color w:val="000000"/>
          <w:sz w:val="24"/>
          <w:szCs w:val="24"/>
        </w:rPr>
        <w:t xml:space="preserve"> (По команде «Карлики!» вам надо слегка присесть и продолжать ходьбу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присогнутых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коленях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команде «Великаны!» надо, наоборот, вытянуться изо всех сил вверх и шагать, высоко поднимая ноги).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Игра - упражнение «Мяч водящему»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Играющие строятся в две-три колонны. На расстоянии 1м от них стоят водящие с большим мячом в руках. Между ними черта, за которую нельзя заходить. Водящий бросает мяч игроку, стоящему первым в колонне, тот броском возвращает его обратно и бежит в конец колонны, затем водящий бросает мяч второму и т. д. Когда первый игрок в колонне вновь окажется на своём месте, он поднимает руки вверх.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Правила игры:</w:t>
      </w:r>
      <w:r>
        <w:rPr>
          <w:rFonts w:ascii="Times New Roman" w:hAnsi="Times New Roman"/>
          <w:color w:val="000000"/>
          <w:sz w:val="24"/>
          <w:szCs w:val="24"/>
        </w:rPr>
        <w:t xml:space="preserve"> начинать игру только по сигналу «Мяч водящему». Если ребенок не поймал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мяч, водящий поднимает его и бросает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 тех пор, пока мяч не будет пойман.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Отгадайте загадку: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Игра – эстафета: «Перенеси мячи»</w:t>
      </w:r>
      <w:r>
        <w:rPr>
          <w:rFonts w:ascii="Arial" w:hAnsi="Arial" w:cs="Arial"/>
          <w:color w:val="000000"/>
          <w:sz w:val="21"/>
          <w:szCs w:val="21"/>
        </w:rPr>
        <w:t> - </w:t>
      </w:r>
      <w:r>
        <w:rPr>
          <w:rFonts w:ascii="Times New Roman" w:hAnsi="Times New Roman"/>
          <w:color w:val="000000"/>
          <w:sz w:val="24"/>
          <w:szCs w:val="24"/>
        </w:rPr>
        <w:t>перенесение теннисного мяча на ракетке, передвигаясь до ориентира и обратно.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 Эстафета «Проведи – не задень».</w:t>
      </w:r>
      <w:r>
        <w:rPr>
          <w:rFonts w:ascii="Times New Roman" w:hAnsi="Times New Roman"/>
          <w:color w:val="555555"/>
          <w:sz w:val="21"/>
          <w:szCs w:val="21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Спортивное оборудование: кегли, мячи. Исходная позиция команды: в колонну по одному.</w:t>
      </w:r>
    </w:p>
    <w:p w:rsidR="00DD72A6" w:rsidRDefault="00DD72A6" w:rsidP="00DD72A6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Правила эстафеты: по команде ведущего участники по очереди бегут по заданной дистанции, прокатывая мяч между кеглями. Победившей считается команда, первой справившейся с заданием.</w:t>
      </w:r>
    </w:p>
    <w:p w:rsidR="00DD72A6" w:rsidRDefault="00DD72A6" w:rsidP="00DD72A6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 Подвижная игра «Удочка»</w:t>
      </w:r>
    </w:p>
    <w:p w:rsidR="00DD72A6" w:rsidRDefault="00DD72A6" w:rsidP="00DD72A6">
      <w:pPr>
        <w:shd w:val="clear" w:color="auto" w:fill="FFFFFF"/>
        <w:spacing w:after="0" w:line="240" w:lineRule="auto"/>
        <w:ind w:left="-56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Перед началом игры выбирается водящий. Все дети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играющих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Игроки подпрыгивают, стараясь, чтобы она не задела кого-либо из них. Пойманным игрок считается в том случае, если скакалка коснулась его не выше голеностопа. Игроки не должны приближаться к водящему во время прыжков. Тот, кто заденет скакалку, выбывает из игры. Остаются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самые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ловкие и внимательные.</w:t>
      </w:r>
    </w:p>
    <w:p w:rsidR="00DD72A6" w:rsidRDefault="00DD72A6" w:rsidP="00DD72A6">
      <w:pPr>
        <w:shd w:val="clear" w:color="auto" w:fill="FFFFFF"/>
        <w:spacing w:after="0" w:line="240" w:lineRule="auto"/>
        <w:ind w:left="-568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Игра – эстафета «Вправо – влево»</w:t>
      </w:r>
    </w:p>
    <w:p w:rsidR="00DD72A6" w:rsidRDefault="00DD72A6" w:rsidP="00DD72A6">
      <w:pPr>
        <w:shd w:val="clear" w:color="auto" w:fill="FFFFFF"/>
        <w:spacing w:after="0" w:line="240" w:lineRule="auto"/>
        <w:ind w:left="-56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Участвуют две команды. Перед участниками на полу лежит скакалка. По сигналу  начинают эстафету: нужно встать рядом со скакалкой и прыжками на двух ногах то вправо, то влево через скакалку дойти до конца лежащей скакалки, обежать кеглю и бегом вернуться обратно, передать эстафету следующему участнику.</w:t>
      </w:r>
    </w:p>
    <w:p w:rsidR="00DD72A6" w:rsidRDefault="00DD72A6" w:rsidP="00DD72A6"/>
    <w:p w:rsidR="007909CD" w:rsidRDefault="007909CD">
      <w:bookmarkStart w:id="0" w:name="_GoBack"/>
      <w:bookmarkEnd w:id="0"/>
    </w:p>
    <w:sectPr w:rsidR="0079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78"/>
    <w:rsid w:val="00710978"/>
    <w:rsid w:val="007909CD"/>
    <w:rsid w:val="00D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A6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DD72A6"/>
    <w:pPr>
      <w:suppressAutoHyphens/>
      <w:autoSpaceDE w:val="0"/>
      <w:spacing w:after="0" w:line="240" w:lineRule="auto"/>
    </w:pPr>
    <w:rPr>
      <w:rFonts w:ascii="Arial" w:eastAsia="Arial" w:hAnsi="Arial" w:cs="Calibri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DD72A6"/>
    <w:pPr>
      <w:suppressLineNumbers/>
      <w:suppressAutoHyphens/>
    </w:pPr>
    <w:rPr>
      <w:rFonts w:cs="Calibri"/>
      <w:lang w:eastAsia="ar-SA"/>
    </w:rPr>
  </w:style>
  <w:style w:type="character" w:styleId="a5">
    <w:name w:val="Strong"/>
    <w:basedOn w:val="a0"/>
    <w:uiPriority w:val="22"/>
    <w:qFormat/>
    <w:rsid w:val="00DD7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A6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DD72A6"/>
    <w:pPr>
      <w:suppressAutoHyphens/>
      <w:autoSpaceDE w:val="0"/>
      <w:spacing w:after="0" w:line="240" w:lineRule="auto"/>
    </w:pPr>
    <w:rPr>
      <w:rFonts w:ascii="Arial" w:eastAsia="Arial" w:hAnsi="Arial" w:cs="Calibri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DD72A6"/>
    <w:pPr>
      <w:suppressLineNumbers/>
      <w:suppressAutoHyphens/>
    </w:pPr>
    <w:rPr>
      <w:rFonts w:cs="Calibri"/>
      <w:lang w:eastAsia="ar-SA"/>
    </w:rPr>
  </w:style>
  <w:style w:type="character" w:styleId="a5">
    <w:name w:val="Strong"/>
    <w:basedOn w:val="a0"/>
    <w:uiPriority w:val="22"/>
    <w:qFormat/>
    <w:rsid w:val="00DD7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2019-01-11T05:38:00Z</dcterms:created>
  <dcterms:modified xsi:type="dcterms:W3CDTF">2019-01-11T05:39:00Z</dcterms:modified>
</cp:coreProperties>
</file>