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0" w:rsidRP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u w:val="single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u w:val="single"/>
          <w:lang w:eastAsia="ru-RU"/>
        </w:rPr>
        <w:t>ЗИМНИЕ ТРАВМЫ У ДЕТЕЙ – ПЕРВАЯ ПОМОЩЬ, КАК УБЕРЕЧЬ РЕБЕНКА ОТ ТРАВМ ЗИМОЙ?</w:t>
      </w:r>
    </w:p>
    <w:p w:rsidR="000A7740" w:rsidRP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традиционно – время веселых игр, гуляний, катаний на горках и, конечно, любимого праздника. Но главное – помнить об осторожности. Тем более, когда дело касается ребенка. Ведь веселье весельем, а риск получения травмы зимой возрастает в разы. Итак, как уберечь чадо от зимних травм, и что нужно знать о первой помощи?</w:t>
      </w: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6ED5E27" wp14:editId="6B41EEC8">
            <wp:extent cx="4004945" cy="2569845"/>
            <wp:effectExtent l="0" t="0" r="0" b="1905"/>
            <wp:docPr id="7" name="Рисунок 7" descr="Как уберечь ребенка от травм зимой">
              <a:hlinkClick xmlns:a="http://schemas.openxmlformats.org/drawingml/2006/main" r:id="rId6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речь ребенка от травм зимой">
                      <a:hlinkClick r:id="rId6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Pr="000A7740" w:rsidRDefault="000A7740" w:rsidP="000A77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lastRenderedPageBreak/>
        <w:t>Ушибы.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«популярная» травма у детей в зимнее время. Двигательная способность не теряется, но резкая боль и припухлость обеспечена. Что делать? Малыша – на руки и домой, на больной участок – холодный компресс, после – визит к доктору.</w:t>
      </w:r>
    </w:p>
    <w:p w:rsid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Вывихи. 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 такой ситуации – консультация врача. Самостоятельно вправлять вывихнутую конечность категорически не рекомендуется. Закрепите вывихнутый сустав (осторожно!) фиксирующей повязкой, и к доктору. Причем, медлить не стоит – иначе вправить сустав обратно будет затруднительно из-за сильного отека. А защемленный между костями нерв или сосуд может и вовсе привести к параличу.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726F15" wp14:editId="501C5F35">
            <wp:extent cx="4004945" cy="2661920"/>
            <wp:effectExtent l="0" t="0" r="0" b="5080"/>
            <wp:docPr id="6" name="Рисунок 6" descr="Как уберечь ребенка от травм зимой">
              <a:hlinkClick xmlns:a="http://schemas.openxmlformats.org/drawingml/2006/main" r:id="rId8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уберечь ребенка от травм зимой">
                      <a:hlinkClick r:id="rId8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вывиха: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неподвижность и неестественное положение конечности, сильная боль в суставе, отек.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распространенный вид зимнего вывиха у детей – вывих плечевого сустава. Рентген необходим для исключения скрытого перелома. Процедура вправления сустава из-за ее болезненности проводится под местным наркозом.</w:t>
      </w: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lastRenderedPageBreak/>
        <w:t>Травма головы.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 малыша в юном возрасте еще не настолько крепкий, как остальные кости, и даже, казалось бы, пустяковое падение может стать причиной очень опасной травмы. Поэтому в обязательном порядке на катки и горные склоны надевайте малышу защитный шлем.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9700FD4" wp14:editId="0B1C1F32">
            <wp:extent cx="4004945" cy="2569845"/>
            <wp:effectExtent l="0" t="0" r="0" b="1905"/>
            <wp:docPr id="5" name="Рисунок 5" descr="Зимние травмы у детей – первая помощь">
              <a:hlinkClick xmlns:a="http://schemas.openxmlformats.org/drawingml/2006/main" r:id="rId10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травмы у детей – первая помощь">
                      <a:hlinkClick r:id="rId10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травма все же случилась, удар пришелся на область носа, и пошла кровь – склоните голову ребенка вперед, приложите платок со снегом, чтобы остановить кровь и предотвратить попадание крови в дыхательные пути. При падении ребенка на спину и ударе затылком, проследите – нет ли под глазами темных симметричных кругов (это может стать признаком перелома основания черепа). И помните, травма головы – это повод для незамедлительного обращения к врачу.</w:t>
      </w: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Pr="000A7740" w:rsidRDefault="000A7740" w:rsidP="000A7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lastRenderedPageBreak/>
        <w:t>Растяжение связок.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такой травмы достаточно неудачно прыгнуть или подвернуть ногу.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Симптоматика: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острая боль, появление припухлости через некоторое время, болезненность участка наощупь, иногда посинение больного участка, боль при движении.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быть?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Уложите ребенка (естественно, в помещении), на больной участок приложите холодный компресс на 15 минут, затем – крестообразную повязку из бинта. Для исключения трещины или перелома следует обязательно посетить </w:t>
      </w:r>
      <w:proofErr w:type="spell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сделать рентген.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BDDA7D" wp14:editId="1E73CF45">
            <wp:extent cx="4004945" cy="3622675"/>
            <wp:effectExtent l="0" t="0" r="0" b="0"/>
            <wp:docPr id="4" name="Рисунок 4" descr="Как уберечь ребенка от травм зимой">
              <a:hlinkClick xmlns:a="http://schemas.openxmlformats.org/drawingml/2006/main" r:id="rId12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уберечь ребенка от травм зимой">
                      <a:hlinkClick r:id="rId12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Сотрясение мозга. 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сотрясение не так уж и сложно, основные признаки — потеря сознания, тошнота, слабость, расширенные зрачки, затрудненная ориентация в пространстве и концентрация на чем-либо, желание спать, заторможенность. Ждать несколько дней (пока «пройдет») не стоит! Немедленно отправляйтесь к врачу, даже если признаки не такие уж и явные — сотрясение мозга не всегда сопровождается потерей сознания.</w:t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lastRenderedPageBreak/>
        <w:t>Повреждение зубов.</w:t>
      </w:r>
      <w:r w:rsidRPr="000A774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игры или падения зуб может сместиться, сломаться или вовсе выпасть. Но если выбитый зуб вы заметите сразу, то смещение – только через несколько дней, когда возникнет нарыв в месте повреждения. При повреждении корня зуб может почернеть и расшататься. Если малыш повредил десны – приложите лед, чтобы снять припухлость. При их кровоточивости – приложите (и прижмите между деснами и губами) марлю, смоченную в холодной воде. Если зуб постоянный, к стоматологу следует бежать как можно быстрее.</w:t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Обморожение – повреждение тканей организма под воздействием холода. 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такой травмы существует 4 степени тяжести. Наиболее частые причины обморожения – тесная обувь, слабость, голод, экстремальная температура, длительная неподвижность.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E34615" wp14:editId="3904806D">
            <wp:extent cx="4004945" cy="2569845"/>
            <wp:effectExtent l="0" t="0" r="0" b="1905"/>
            <wp:docPr id="3" name="Рисунок 3" descr="Зимние травмы у детей – первая помощь">
              <a:hlinkClick xmlns:a="http://schemas.openxmlformats.org/drawingml/2006/main" r:id="rId14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ние травмы у детей – первая помощь">
                      <a:hlinkClick r:id="rId14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1-й степени: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онемение, бледность кожи, покалывание. Быстро оказанная помощь поможет избежать серьезных проблем: отвести ребенка домой, переодеть, согреть обмороженные участки путем растирания шерстяной тканью или массажа теплыми руками.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Обморожение 2-4 степени у ребенка – редкость (при наличии нормальных родителей), но информация о них и первой помощи лишней не будет (как 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всякое случается).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2-й степени: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помимо предыдущих симптомов, образование наполненных жидкостью пузырей.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3-й: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пузыри с кровянистым содержимым, утраченная чувствительность на обмороженных участках. </w:t>
      </w:r>
      <w:r w:rsidRPr="000A7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4-й:</w:t>
      </w:r>
      <w:r w:rsidRPr="000A7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посинение поврежденных участков, развитие отека при согревании, образование пузырей на участках с меньшей степенью обморожения. При степени обморожения со 2-й по 4-ю следует доставить ребенка в теплое помещение, снять всю промерзшую одежду (либо срезать), категорически исключить быстрое согревание (это усугубит некроз тканей), наложить повязку (1-й слой – марля, 2-й – вата, 3-й – марля, потом клеенка), далее зафиксировать пораженные конечности с помощью дощечки и бинтов, и ждать врача. Пока едет доктор, можно дать горячего чаю, сосудорасширяющего (например, но-шпы) и обезболивающего (парацетамола). Обморожение 3-4 степени – повод для немедленной госпитализации.</w:t>
      </w:r>
    </w:p>
    <w:p w:rsid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Переохлаждение. 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tooltip="Переохлаждение организма – признаки, первая помощь, профилактика" w:history="1">
        <w:proofErr w:type="gramStart"/>
        <w:r w:rsidRPr="000A7740">
          <w:rPr>
            <w:rFonts w:ascii="Times New Roman" w:eastAsia="Times New Roman" w:hAnsi="Times New Roman" w:cs="Times New Roman"/>
            <w:b/>
            <w:bCs/>
            <w:color w:val="0055CC"/>
            <w:sz w:val="28"/>
            <w:szCs w:val="28"/>
            <w:u w:val="single"/>
            <w:bdr w:val="none" w:sz="0" w:space="0" w:color="auto" w:frame="1"/>
            <w:lang w:eastAsia="ru-RU"/>
          </w:rPr>
          <w:t>Переохлаждение</w:t>
        </w:r>
      </w:hyperlink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общее состояние организма, характеризующееся понижением температуры тела и угнетением функций организма от воздействия низкой температуры. 1-я степень: температура — 32-34 градуса, бледность и «</w:t>
      </w:r>
      <w:proofErr w:type="spell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гусиность</w:t>
      </w:r>
      <w:proofErr w:type="spell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кожи, затрудненность речи, озноб. 2-я степень: температура – 29-32 градуса, замедление пульса (50 уд/мин), синюшный оттенок кожного покрова, снижение давления, редкое дыхание, резкая сонливость. 3-я степень (самая опасная): температура – менее 31 градуса, потеря сознания, пульс – около</w:t>
      </w:r>
      <w:proofErr w:type="gram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уд/мин, редкое дыхание. Наступить переохлаждение (не путать с обморожением!) может от попадания в холодную воду, от голода, сильной слабости, мокрой одежды, легкой/тесной обуви и одежды. У ребенка переохлаждение наступает кратно быстрее, чем у взрослого. Что делать? Быстро доставить ребенка домой, переодеть в </w:t>
      </w:r>
      <w:proofErr w:type="gram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</w:t>
      </w:r>
      <w:proofErr w:type="gram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укутать теплым одеялом. Так же, как и в случае с обморожением – никаких интенсивных растираний, теплого душа, горячей ванны или грелок! Во 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избежание внутренних кровоизлияний и нарушений работы сердца. После укутывания – дать горячего питья, осмотреть конечности и лицо на предмет обморожений, оценить пульс и дыхание, вызвать доктора. Чтобы снизить риск переохлаждения, одевайте малыша на улицу многослойно (не один толстый свитер под пуховик, а 2-3 тонких), обязательно кормите его перед улицей, следите за температурой ушей и носа.</w:t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Переломы. 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 редкость во время зимних игр, неудачного катания с горок и даже просто прогулки по скользкой дороге. </w:t>
      </w:r>
      <w:proofErr w:type="gram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делать: в первую очередь, зафиксировать конечность в двух суставах – над и под участком повреждения, наложить холодный компресс, наложить жгут – перетянуть (плотно) конечность с помощью, например, ремня, далее – давящая повязка.</w:t>
      </w:r>
      <w:proofErr w:type="gram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при переломе запрещены – ребенка следует отнести в помещение и вызвать </w:t>
      </w:r>
      <w:proofErr w:type="gram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скорую</w:t>
      </w:r>
      <w:proofErr w:type="gram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имеется подозрение на травму шейного отдела (либо спины) – следует зафиксировать шею с помощью плотного воротника и положить ребенка на твердую поверхность.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BFA58B" wp14:editId="5F3EBE6E">
            <wp:extent cx="4004945" cy="2858770"/>
            <wp:effectExtent l="0" t="0" r="0" b="0"/>
            <wp:docPr id="2" name="Рисунок 2" descr="Зимние травмы у детей – первая помощь">
              <a:hlinkClick xmlns:a="http://schemas.openxmlformats.org/drawingml/2006/main" r:id="rId17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ние травмы у детей – первая помощь">
                      <a:hlinkClick r:id="rId17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lastRenderedPageBreak/>
        <w:t>Удар сосулькой.</w:t>
      </w:r>
      <w:r w:rsidRPr="000A77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 сознании – отнести домой, уложить на постель, обработать рану (обязательно наложить повязку), оценить характер травмы и вызвать врача (или отвезти к врачу). Если ребенок без сознания, то не следует его двигать до приезда скорой помощи (если имеет место травма позвоночника, то движение чревато серьезными последствиями). Задача родителя – следить за пульсом и дыханием, наложить повязку при кровотечении, повернуть головку на бок, если есть рвота.</w:t>
      </w: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40" w:rsidRPr="000A7740" w:rsidRDefault="000A7740" w:rsidP="000A77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4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Прилип язык к качелям.</w:t>
      </w:r>
      <w:r w:rsidRPr="000A774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второй ребенок, согласно статистике, хотя бы раз в жизни экспериментирует с облизыванием металла на морозе (качели, перила, санки и пр.). Ни в коем случае не пытайтесь «оторвать» ребенка от металла! Успокойте ребенка, зафиксируйте его голову и полейте теплой воды на язык. Само собой, придется просить помощи у тех, кто рядом – ребенка не оставишь одного, приклеенного к качелям. Дома после удачной «</w:t>
      </w:r>
      <w:proofErr w:type="spellStart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отстыковки</w:t>
      </w:r>
      <w:proofErr w:type="spellEnd"/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обработайте рану перекисью водорода, прижмите стерильный тампон при кровотечении. Если оно длится более 20 минут – отправляйтесь к доктору.</w:t>
      </w:r>
      <w:r w:rsidRPr="000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740">
        <w:rPr>
          <w:rFonts w:ascii="Times New Roman" w:eastAsia="Times New Roman" w:hAnsi="Times New Roman" w:cs="Times New Roman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51C623F" wp14:editId="2CF1CE06">
            <wp:extent cx="4004945" cy="2002155"/>
            <wp:effectExtent l="0" t="0" r="0" b="0"/>
            <wp:docPr id="1" name="Рисунок 1" descr="Зимние травмы у детей – первая помощь">
              <a:hlinkClick xmlns:a="http://schemas.openxmlformats.org/drawingml/2006/main" r:id="rId19" tooltip="&quot;Зимние травмы у детей – первая помощь, как уберечь ребенка от травм зимой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ние травмы у детей – первая помощь">
                      <a:hlinkClick r:id="rId19" tooltip="&quot;Зимние травмы у детей – первая помощь, как уберечь ребенка от травм зимой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BA" w:rsidRPr="000A7740" w:rsidRDefault="00B33ABA" w:rsidP="000A77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3ABA" w:rsidRPr="000A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5B83"/>
    <w:multiLevelType w:val="multilevel"/>
    <w:tmpl w:val="D8DC0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5"/>
    <w:rsid w:val="000A7740"/>
    <w:rsid w:val="004478A5"/>
    <w:rsid w:val="00B33ABA"/>
    <w:rsid w:val="00E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740"/>
  </w:style>
  <w:style w:type="character" w:styleId="a4">
    <w:name w:val="Hyperlink"/>
    <w:basedOn w:val="a0"/>
    <w:uiPriority w:val="99"/>
    <w:semiHidden/>
    <w:unhideWhenUsed/>
    <w:rsid w:val="000A7740"/>
    <w:rPr>
      <w:color w:val="0000FF"/>
      <w:u w:val="single"/>
    </w:rPr>
  </w:style>
  <w:style w:type="character" w:styleId="a5">
    <w:name w:val="Strong"/>
    <w:basedOn w:val="a0"/>
    <w:uiPriority w:val="22"/>
    <w:qFormat/>
    <w:rsid w:val="000A7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740"/>
  </w:style>
  <w:style w:type="character" w:styleId="a4">
    <w:name w:val="Hyperlink"/>
    <w:basedOn w:val="a0"/>
    <w:uiPriority w:val="99"/>
    <w:semiHidden/>
    <w:unhideWhenUsed/>
    <w:rsid w:val="000A7740"/>
    <w:rPr>
      <w:color w:val="0000FF"/>
      <w:u w:val="single"/>
    </w:rPr>
  </w:style>
  <w:style w:type="character" w:styleId="a5">
    <w:name w:val="Strong"/>
    <w:basedOn w:val="a0"/>
    <w:uiPriority w:val="22"/>
    <w:qFormat/>
    <w:rsid w:val="000A7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2054303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dy.ru/wp-content/uploads/2013/12/zimnie_detskie_travmy5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lady.ru/wp-content/uploads/2013/12/zimnie_detskie_travmy4.jpg" TargetMode="External"/><Relationship Id="rId17" Type="http://schemas.openxmlformats.org/officeDocument/2006/relationships/hyperlink" Target="http://www.colady.ru/wp-content/uploads/2013/12/zimnie_detskie_travmy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ady.ru/pereoxlazhdenie-organizma-priznaki-pervaya-pomoshh-profilaktika-pereoxlazhdeniya.htm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colady.ru/wp-content/uploads/2013/12/zimnie_detskie_travmy6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colady.ru/wp-content/uploads/2013/12/zimnie_detskie_travmy.jpg" TargetMode="External"/><Relationship Id="rId19" Type="http://schemas.openxmlformats.org/officeDocument/2006/relationships/hyperlink" Target="http://www.colady.ru/wp-content/uploads/2013/12/zimnie_detskie_travmy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ady.ru/wp-content/uploads/2013/12/zimnie_detskie_travmy3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2015-01-15T15:53:00Z</dcterms:created>
  <dcterms:modified xsi:type="dcterms:W3CDTF">2015-01-15T15:59:00Z</dcterms:modified>
</cp:coreProperties>
</file>