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A5" w:rsidRPr="008A0193" w:rsidRDefault="00B754A5" w:rsidP="008A0193">
      <w:pPr>
        <w:spacing w:after="0" w:line="360" w:lineRule="auto"/>
        <w:ind w:right="-4" w:hanging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93">
        <w:rPr>
          <w:rFonts w:ascii="Times New Roman" w:eastAsia="Times New Roman" w:hAnsi="Times New Roman" w:cs="Times New Roman"/>
          <w:sz w:val="24"/>
          <w:szCs w:val="24"/>
        </w:rPr>
        <w:t>Юго-Восточное управление министерства образования и науки Самарской области</w:t>
      </w:r>
    </w:p>
    <w:p w:rsidR="00B754A5" w:rsidRPr="008A0193" w:rsidRDefault="00B754A5" w:rsidP="008A0193">
      <w:pPr>
        <w:spacing w:after="0" w:line="360" w:lineRule="auto"/>
        <w:ind w:right="-4" w:hanging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</w:t>
      </w:r>
      <w:proofErr w:type="gramStart"/>
      <w:r w:rsidRPr="008A0193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 бюджетного общеобразовательного</w:t>
      </w:r>
    </w:p>
    <w:p w:rsidR="00B754A5" w:rsidRPr="008A0193" w:rsidRDefault="00B754A5" w:rsidP="008A0193">
      <w:pPr>
        <w:spacing w:after="0" w:line="360" w:lineRule="auto"/>
        <w:ind w:right="-4" w:hanging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учреждения Самарской области средней общеобразовательной школы «Образовательный центр»  </w:t>
      </w:r>
      <w:proofErr w:type="gramStart"/>
      <w:r w:rsidRPr="008A019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A0193">
        <w:rPr>
          <w:rFonts w:ascii="Times New Roman" w:eastAsia="Times New Roman" w:hAnsi="Times New Roman" w:cs="Times New Roman"/>
          <w:sz w:val="24"/>
          <w:szCs w:val="24"/>
        </w:rPr>
        <w:t>Утевка</w:t>
      </w:r>
      <w:proofErr w:type="gramEnd"/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8A0193">
        <w:rPr>
          <w:rFonts w:ascii="Times New Roman" w:eastAsia="Times New Roman" w:hAnsi="Times New Roman" w:cs="Times New Roman"/>
          <w:sz w:val="24"/>
          <w:szCs w:val="24"/>
        </w:rPr>
        <w:t>Нефтегорский</w:t>
      </w:r>
      <w:proofErr w:type="spellEnd"/>
      <w:r w:rsidRPr="008A0193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-  детский сад «Чайка»</w:t>
      </w:r>
    </w:p>
    <w:p w:rsidR="00B754A5" w:rsidRPr="008A0193" w:rsidRDefault="00B754A5" w:rsidP="008A01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4A5" w:rsidRPr="00FF6D26" w:rsidRDefault="00B754A5" w:rsidP="00FF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F7D" w:rsidRPr="00FF6D26" w:rsidRDefault="00B754A5" w:rsidP="00FF6D26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ab/>
      </w:r>
    </w:p>
    <w:p w:rsidR="00B754A5" w:rsidRPr="00FF6D26" w:rsidRDefault="00B754A5" w:rsidP="00FF6D26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8A0193">
      <w:pPr>
        <w:tabs>
          <w:tab w:val="left" w:pos="25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Методическая разработка по использованию нетрадиционного оборудования в детском саду.</w:t>
      </w:r>
    </w:p>
    <w:p w:rsidR="00B754A5" w:rsidRPr="00FF6D26" w:rsidRDefault="008A0193" w:rsidP="00C70615">
      <w:pPr>
        <w:tabs>
          <w:tab w:val="left" w:pos="13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«Роль развивающих игр в развитии ребенка</w:t>
      </w:r>
      <w:r w:rsidR="00C70615">
        <w:rPr>
          <w:rFonts w:ascii="Times New Roman" w:hAnsi="Times New Roman" w:cs="Times New Roman"/>
          <w:sz w:val="28"/>
          <w:szCs w:val="28"/>
        </w:rPr>
        <w:t xml:space="preserve"> с использованием многофункционального стола</w:t>
      </w:r>
      <w:r w:rsidR="00B754A5" w:rsidRPr="00FF6D26">
        <w:rPr>
          <w:rFonts w:ascii="Times New Roman" w:hAnsi="Times New Roman" w:cs="Times New Roman"/>
          <w:sz w:val="28"/>
          <w:szCs w:val="28"/>
        </w:rPr>
        <w:t>»</w:t>
      </w:r>
    </w:p>
    <w:p w:rsidR="00B754A5" w:rsidRPr="00FF6D26" w:rsidRDefault="00B754A5" w:rsidP="00FF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8A0193">
      <w:pPr>
        <w:tabs>
          <w:tab w:val="left" w:pos="620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ab/>
        <w:t>Автор:</w:t>
      </w:r>
    </w:p>
    <w:p w:rsidR="00B754A5" w:rsidRPr="00FF6D26" w:rsidRDefault="00B754A5" w:rsidP="008A0193">
      <w:pPr>
        <w:tabs>
          <w:tab w:val="left" w:pos="620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ab/>
        <w:t>воспитатель</w:t>
      </w:r>
    </w:p>
    <w:p w:rsidR="00B754A5" w:rsidRPr="00FF6D26" w:rsidRDefault="00B754A5" w:rsidP="008A0193">
      <w:pPr>
        <w:tabs>
          <w:tab w:val="left" w:pos="582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6D26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Pr="00FF6D26">
        <w:rPr>
          <w:rFonts w:ascii="Times New Roman" w:hAnsi="Times New Roman" w:cs="Times New Roman"/>
          <w:sz w:val="28"/>
          <w:szCs w:val="28"/>
        </w:rPr>
        <w:t xml:space="preserve"> Елена Юрь</w:t>
      </w:r>
      <w:r w:rsidR="00386A5A" w:rsidRPr="00FF6D26">
        <w:rPr>
          <w:rFonts w:ascii="Times New Roman" w:hAnsi="Times New Roman" w:cs="Times New Roman"/>
          <w:sz w:val="28"/>
          <w:szCs w:val="28"/>
        </w:rPr>
        <w:t>е</w:t>
      </w:r>
      <w:r w:rsidRPr="00FF6D26">
        <w:rPr>
          <w:rFonts w:ascii="Times New Roman" w:hAnsi="Times New Roman" w:cs="Times New Roman"/>
          <w:sz w:val="28"/>
          <w:szCs w:val="28"/>
        </w:rPr>
        <w:t>вна</w:t>
      </w:r>
    </w:p>
    <w:p w:rsidR="00B754A5" w:rsidRPr="00FF6D26" w:rsidRDefault="00B754A5" w:rsidP="008A01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93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ab/>
        <w:t>Утевка 2017 г.</w:t>
      </w:r>
    </w:p>
    <w:p w:rsidR="008A0193" w:rsidRDefault="008A0193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A72C6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1.</w:t>
      </w:r>
      <w:r w:rsidR="00D53B40" w:rsidRPr="00FF6D26">
        <w:rPr>
          <w:rFonts w:ascii="Times New Roman" w:hAnsi="Times New Roman" w:cs="Times New Roman"/>
          <w:sz w:val="28"/>
          <w:szCs w:val="28"/>
        </w:rPr>
        <w:t>Введение.</w:t>
      </w:r>
    </w:p>
    <w:p w:rsidR="00DA72C6" w:rsidRPr="00FF6D26" w:rsidRDefault="00DA72C6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2. Развитие ребенка в современных условиях.</w:t>
      </w:r>
    </w:p>
    <w:p w:rsidR="00B754A5" w:rsidRPr="00FF6D26" w:rsidRDefault="00D53B40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3. З</w:t>
      </w:r>
      <w:r w:rsidR="00DA72C6" w:rsidRPr="00FF6D26">
        <w:rPr>
          <w:rFonts w:ascii="Times New Roman" w:hAnsi="Times New Roman" w:cs="Times New Roman"/>
          <w:sz w:val="28"/>
          <w:szCs w:val="28"/>
        </w:rPr>
        <w:t>акл</w:t>
      </w:r>
      <w:r w:rsidR="00B754A5" w:rsidRPr="00FF6D26">
        <w:rPr>
          <w:rFonts w:ascii="Times New Roman" w:hAnsi="Times New Roman" w:cs="Times New Roman"/>
          <w:sz w:val="28"/>
          <w:szCs w:val="28"/>
        </w:rPr>
        <w:t>ючение</w:t>
      </w:r>
      <w:r w:rsidRPr="00FF6D26">
        <w:rPr>
          <w:rFonts w:ascii="Times New Roman" w:hAnsi="Times New Roman" w:cs="Times New Roman"/>
          <w:sz w:val="28"/>
          <w:szCs w:val="28"/>
        </w:rPr>
        <w:t>.</w:t>
      </w:r>
    </w:p>
    <w:p w:rsidR="00B754A5" w:rsidRPr="00FF6D26" w:rsidRDefault="00DA72C6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 xml:space="preserve">4. </w:t>
      </w:r>
      <w:r w:rsidR="00B754A5" w:rsidRPr="00FF6D26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D53B40" w:rsidRPr="00FF6D26" w:rsidRDefault="00D53B40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5. Приложение.</w:t>
      </w: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B754A5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93" w:rsidRDefault="008A0193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4A5" w:rsidRPr="00FF6D26" w:rsidRDefault="00D53B40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lastRenderedPageBreak/>
        <w:t>1. Введение.</w:t>
      </w:r>
    </w:p>
    <w:p w:rsidR="00EF77DE" w:rsidRPr="00FF6D26" w:rsidRDefault="00CC17BA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— это огромное светлое окно, через которое в духовный мир ребенка вливается живительный поток представлений, понятий об окружающем мире. </w:t>
      </w:r>
    </w:p>
    <w:p w:rsidR="00EF77DE" w:rsidRPr="00FF6D26" w:rsidRDefault="00CC17BA" w:rsidP="00FF6D2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Сухомлинский </w:t>
      </w: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F77DE" w:rsidRPr="00FF6D26" w:rsidRDefault="00EF77DE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</w:t>
      </w:r>
      <w:proofErr w:type="gramStart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интенсивного развития всех психических процессов, которые обеспечивают ребенку возможность ознакомления с окружающей действительностью. Ребенок учится воспринимать, думать, говорить; он овладевает многими способами действия с предметами, усваивает определенные правила поведения и начинает управлять собой.</w:t>
      </w:r>
    </w:p>
    <w:p w:rsidR="00C0670E" w:rsidRPr="00FF6D26" w:rsidRDefault="00EF77DE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вид деятельности дошкольного возраста —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— это своеобразный, свойственный дошкольному возрасту способ</w:t>
      </w:r>
      <w:r w:rsidR="00A10B4C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общественного опыта. 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представляет собой интересный способ у</w:t>
      </w:r>
      <w:r w:rsidR="00A658FB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 мире. </w:t>
      </w:r>
    </w:p>
    <w:p w:rsidR="00A10B4C" w:rsidRPr="00FF6D26" w:rsidRDefault="00A10B4C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того, что игра – ведущий вид деятельности ребенка дошкольного возраста, я придумала и разработала модульный (многофункциональный) стол</w:t>
      </w:r>
    </w:p>
    <w:p w:rsidR="0051378D" w:rsidRPr="00FF6D26" w:rsidRDefault="00A658FB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стол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</w:t>
      </w:r>
      <w:proofErr w:type="gramStart"/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новый метод обучения, а также один из методов познания и приобретения жизненного опыта через искусственно созданные ситуации.</w:t>
      </w: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игровые и проблемные ситуации  с использованием модульного стола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ищут самостоятельный поиск решений этих ситуаций.</w:t>
      </w:r>
    </w:p>
    <w:p w:rsidR="00FB2531" w:rsidRPr="00FF6D26" w:rsidRDefault="00A10B4C" w:rsidP="00FF6D26">
      <w:p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58FB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ногофункциональный 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это простой в использовании совместный</w:t>
      </w:r>
      <w:r w:rsidR="00A658FB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центр, который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подходит для работы в небольших группах от детского сада до начальной школы, в том числе для детей с ограниченными возможностями.</w:t>
      </w:r>
      <w:r w:rsidR="00A658FB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застенчивые дети чувствуют себя комфортно, </w:t>
      </w:r>
      <w:r w:rsidR="00FB2531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принимая участие в группе, решая вместе с другими детьми задачи и проблемы на поверхности стола.</w:t>
      </w:r>
    </w:p>
    <w:p w:rsidR="00EA69EA" w:rsidRPr="00FF6D26" w:rsidRDefault="00A10B4C" w:rsidP="00FF6D26">
      <w:p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EA69EA"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всестороннее развитие детей дошкольного возраста </w:t>
      </w:r>
    </w:p>
    <w:p w:rsidR="00EA69EA" w:rsidRPr="00FF6D26" w:rsidRDefault="00EA69EA" w:rsidP="00FF6D26">
      <w:pPr>
        <w:pStyle w:val="a3"/>
        <w:spacing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Задачи:</w:t>
      </w:r>
    </w:p>
    <w:p w:rsidR="00EA69EA" w:rsidRPr="00FF6D26" w:rsidRDefault="00EA69EA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>ознакомление с цветом, формам</w:t>
      </w:r>
      <w:r w:rsidR="0022723D" w:rsidRPr="00FF6D26">
        <w:rPr>
          <w:rFonts w:ascii="Times New Roman" w:hAnsi="Times New Roman" w:cs="Times New Roman"/>
          <w:sz w:val="28"/>
          <w:szCs w:val="28"/>
        </w:rPr>
        <w:t>и</w:t>
      </w:r>
      <w:r w:rsidRPr="00FF6D26">
        <w:rPr>
          <w:rFonts w:ascii="Times New Roman" w:hAnsi="Times New Roman" w:cs="Times New Roman"/>
          <w:sz w:val="28"/>
          <w:szCs w:val="28"/>
        </w:rPr>
        <w:t>, количественным</w:t>
      </w:r>
      <w:r w:rsidR="0022723D" w:rsidRPr="00FF6D26">
        <w:rPr>
          <w:rFonts w:ascii="Times New Roman" w:hAnsi="Times New Roman" w:cs="Times New Roman"/>
          <w:sz w:val="28"/>
          <w:szCs w:val="28"/>
        </w:rPr>
        <w:t>и</w:t>
      </w:r>
      <w:r w:rsidRPr="00FF6D26">
        <w:rPr>
          <w:rFonts w:ascii="Times New Roman" w:hAnsi="Times New Roman" w:cs="Times New Roman"/>
          <w:sz w:val="28"/>
          <w:szCs w:val="28"/>
        </w:rPr>
        <w:t xml:space="preserve"> </w:t>
      </w:r>
      <w:r w:rsidR="0022723D" w:rsidRPr="00FF6D26">
        <w:rPr>
          <w:rFonts w:ascii="Times New Roman" w:hAnsi="Times New Roman" w:cs="Times New Roman"/>
          <w:sz w:val="28"/>
          <w:szCs w:val="28"/>
        </w:rPr>
        <w:t xml:space="preserve">и качественными </w:t>
      </w:r>
      <w:r w:rsidRPr="00FF6D26">
        <w:rPr>
          <w:rFonts w:ascii="Times New Roman" w:hAnsi="Times New Roman" w:cs="Times New Roman"/>
          <w:sz w:val="28"/>
          <w:szCs w:val="28"/>
        </w:rPr>
        <w:t>характеристикам</w:t>
      </w:r>
      <w:r w:rsidR="0022723D" w:rsidRPr="00FF6D26">
        <w:rPr>
          <w:rFonts w:ascii="Times New Roman" w:hAnsi="Times New Roman" w:cs="Times New Roman"/>
          <w:sz w:val="28"/>
          <w:szCs w:val="28"/>
        </w:rPr>
        <w:t>и  предметов, мерой</w:t>
      </w:r>
      <w:r w:rsidRPr="00FF6D26">
        <w:rPr>
          <w:rFonts w:ascii="Times New Roman" w:hAnsi="Times New Roman" w:cs="Times New Roman"/>
          <w:sz w:val="28"/>
          <w:szCs w:val="28"/>
        </w:rPr>
        <w:t xml:space="preserve"> длины,</w:t>
      </w:r>
    </w:p>
    <w:p w:rsidR="00EA69EA" w:rsidRPr="00FF6D26" w:rsidRDefault="0022723D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 xml:space="preserve"> развитие всех сторон </w:t>
      </w:r>
      <w:r w:rsidR="00EA69EA" w:rsidRPr="00FF6D26">
        <w:rPr>
          <w:rFonts w:ascii="Times New Roman" w:hAnsi="Times New Roman" w:cs="Times New Roman"/>
          <w:sz w:val="28"/>
          <w:szCs w:val="28"/>
        </w:rPr>
        <w:t xml:space="preserve"> речи,</w:t>
      </w:r>
    </w:p>
    <w:p w:rsidR="0022723D" w:rsidRPr="00FF6D26" w:rsidRDefault="0022723D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EA69EA" w:rsidRPr="00FF6D26">
        <w:rPr>
          <w:rFonts w:ascii="Times New Roman" w:hAnsi="Times New Roman" w:cs="Times New Roman"/>
          <w:sz w:val="28"/>
          <w:szCs w:val="28"/>
        </w:rPr>
        <w:t xml:space="preserve">логического мышления, </w:t>
      </w:r>
    </w:p>
    <w:p w:rsidR="00EA69EA" w:rsidRPr="00FF6D26" w:rsidRDefault="0022723D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>развитие конструктивных навыков,</w:t>
      </w:r>
      <w:r w:rsidR="00EA69EA" w:rsidRPr="00FF6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EA" w:rsidRPr="00FF6D26" w:rsidRDefault="0022723D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>развитие</w:t>
      </w:r>
      <w:r w:rsidR="00EA69EA" w:rsidRPr="00FF6D26">
        <w:rPr>
          <w:rFonts w:ascii="Times New Roman" w:hAnsi="Times New Roman" w:cs="Times New Roman"/>
          <w:sz w:val="28"/>
          <w:szCs w:val="28"/>
        </w:rPr>
        <w:t xml:space="preserve"> моторики, улучшению восприятия (зрительного и сенсорного) детей дошкольного возраста, </w:t>
      </w:r>
    </w:p>
    <w:p w:rsidR="00A10B4C" w:rsidRPr="00FF6D26" w:rsidRDefault="00EA69EA" w:rsidP="00FF6D26">
      <w:pPr>
        <w:pStyle w:val="a4"/>
        <w:numPr>
          <w:ilvl w:val="0"/>
          <w:numId w:val="1"/>
        </w:numPr>
        <w:tabs>
          <w:tab w:val="left" w:pos="332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 xml:space="preserve"> концентрации внимания и координации движений.</w:t>
      </w:r>
    </w:p>
    <w:p w:rsidR="00A658FB" w:rsidRPr="00FF6D26" w:rsidRDefault="00A658FB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Многофункциональный стол – наглядный пример нетрадиционных ср</w:t>
      </w:r>
      <w:r w:rsidR="00660922">
        <w:rPr>
          <w:sz w:val="28"/>
          <w:szCs w:val="28"/>
        </w:rPr>
        <w:t>едств обучения. Это модульный</w:t>
      </w:r>
      <w:r w:rsidRPr="00FF6D26">
        <w:rPr>
          <w:sz w:val="28"/>
          <w:szCs w:val="28"/>
        </w:rPr>
        <w:t xml:space="preserve"> сенсорный стол, позволяющий эффективно вовлекать воспитанников в образовательную деятельность, решая, также, задачи </w:t>
      </w:r>
      <w:r w:rsidR="0022723D" w:rsidRPr="00FF6D26">
        <w:rPr>
          <w:sz w:val="28"/>
          <w:szCs w:val="28"/>
        </w:rPr>
        <w:t xml:space="preserve">профилактической работы в детском саду </w:t>
      </w:r>
      <w:r w:rsidR="00DA72C6" w:rsidRPr="00FF6D26">
        <w:rPr>
          <w:sz w:val="28"/>
          <w:szCs w:val="28"/>
        </w:rPr>
        <w:t>для детей с ОВЗ</w:t>
      </w:r>
      <w:r w:rsidRPr="00FF6D26">
        <w:rPr>
          <w:sz w:val="28"/>
          <w:szCs w:val="28"/>
        </w:rPr>
        <w:t>.</w:t>
      </w:r>
    </w:p>
    <w:p w:rsidR="0022723D" w:rsidRPr="00FF6D26" w:rsidRDefault="00A658FB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Дидактическая ценность использования возможностей</w:t>
      </w:r>
      <w:r w:rsidR="0022723D" w:rsidRPr="00FF6D26">
        <w:rPr>
          <w:sz w:val="28"/>
          <w:szCs w:val="28"/>
        </w:rPr>
        <w:t xml:space="preserve"> </w:t>
      </w:r>
      <w:r w:rsidR="00C0670E" w:rsidRPr="00FF6D26">
        <w:rPr>
          <w:sz w:val="28"/>
          <w:szCs w:val="28"/>
        </w:rPr>
        <w:t>многофункционального</w:t>
      </w:r>
      <w:r w:rsidRPr="00FF6D26">
        <w:rPr>
          <w:sz w:val="28"/>
          <w:szCs w:val="28"/>
        </w:rPr>
        <w:t xml:space="preserve"> стола</w:t>
      </w:r>
      <w:r w:rsidR="00C0670E" w:rsidRPr="00FF6D26">
        <w:rPr>
          <w:sz w:val="28"/>
          <w:szCs w:val="28"/>
        </w:rPr>
        <w:t xml:space="preserve"> </w:t>
      </w:r>
      <w:r w:rsidRPr="00FF6D26">
        <w:rPr>
          <w:sz w:val="28"/>
          <w:szCs w:val="28"/>
        </w:rPr>
        <w:t xml:space="preserve"> для ребенка-дошкольника заключается в способности обеспечить игровое занятие в рамках детской или детско-взрослой совместной деятельности</w:t>
      </w:r>
      <w:r w:rsidR="00C0670E" w:rsidRPr="00FF6D26">
        <w:rPr>
          <w:sz w:val="28"/>
          <w:szCs w:val="28"/>
        </w:rPr>
        <w:t>,</w:t>
      </w:r>
      <w:r w:rsidRPr="00FF6D26">
        <w:rPr>
          <w:sz w:val="28"/>
          <w:szCs w:val="28"/>
        </w:rPr>
        <w:t xml:space="preserve"> поддержкой детской инициативы и самостоятельности в специфических для ребенка видах деятельности, способствовать формированию предпосылок учебной деятельности (умения слушать и запоминать поставленную задачу, давать устное объяснение собственных действий).</w:t>
      </w:r>
    </w:p>
    <w:p w:rsidR="00FF6D26" w:rsidRDefault="00E30E37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2. Роль игры в развитии детей.</w:t>
      </w:r>
    </w:p>
    <w:p w:rsidR="00C70615" w:rsidRDefault="00C70615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>
        <w:t>Игра в полной мере выполняет свои развивающие функции, когда является самостоятельной детской деятельностью.</w:t>
      </w:r>
      <w:r w:rsidR="00E30E37">
        <w:t xml:space="preserve"> Каждая игра - это общение ребёнка </w:t>
      </w:r>
      <w:proofErr w:type="gramStart"/>
      <w:r w:rsidR="00E30E37">
        <w:t>со</w:t>
      </w:r>
      <w:proofErr w:type="gramEnd"/>
      <w:r w:rsidR="00E30E37">
        <w:t xml:space="preserve"> </w:t>
      </w:r>
      <w:r w:rsidR="00E30E37">
        <w:lastRenderedPageBreak/>
        <w:t>взрослым, с другими детьми; это школа сотрудничества, в которой он учится и радоваться успеху сверстника, и стойко переносит свои неудачи.</w:t>
      </w:r>
    </w:p>
    <w:p w:rsidR="008A0193" w:rsidRPr="008A0193" w:rsidRDefault="008A0193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8A0193">
        <w:rPr>
          <w:sz w:val="28"/>
          <w:szCs w:val="28"/>
        </w:rPr>
        <w:t>Современные дети другие, они не похожи на ребят прошлых лет. Они понимают такие вещи, которые не понимают даже некоторые взрослые. Они смелые, рассудительные, стремительные, разносторонние и мобильные, они открыты и готовы принять любую информацию. Все это помогает им хорошо ориентироваться в современном окружающим их мире.</w:t>
      </w:r>
    </w:p>
    <w:p w:rsidR="00FF6D26" w:rsidRDefault="00FB2531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В современном мир</w:t>
      </w:r>
      <w:r w:rsidR="00C70615">
        <w:rPr>
          <w:sz w:val="28"/>
          <w:szCs w:val="28"/>
        </w:rPr>
        <w:t>е с большим потоком информации</w:t>
      </w:r>
      <w:r w:rsidRPr="00FF6D26">
        <w:rPr>
          <w:sz w:val="28"/>
          <w:szCs w:val="28"/>
        </w:rPr>
        <w:t>, образование продолжает оставаться первоосновой личностного и профессионального роста любого человека. Влияние образования на возможности реализации человека в обществе стало намного выше, чем раньше. Но и требования, предъявляемые к образованию, изменились: помимо базовых знаний и постоянного овладения новыми навыками или знаниями, сегодня ребенок должен уметь более эффективно использовать информационные ресурсы.</w:t>
      </w:r>
    </w:p>
    <w:p w:rsidR="00FF6D26" w:rsidRDefault="00FB2531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От ребенка требуется умение творчески мыслить, принимать решения и анализировать полученную извне информацию. Эффективная интеграция информационных технологий в образование помогает соблюсти баланс между методами традиционного обучения и новым пониманием процесса обучения, обеспечивающего не только закрепление знаний, но и формирование ком</w:t>
      </w:r>
      <w:r w:rsidR="00660922">
        <w:rPr>
          <w:sz w:val="28"/>
          <w:szCs w:val="28"/>
        </w:rPr>
        <w:t>муникативных навыков</w:t>
      </w:r>
      <w:r w:rsidRPr="00FF6D26">
        <w:rPr>
          <w:sz w:val="28"/>
          <w:szCs w:val="28"/>
        </w:rPr>
        <w:t xml:space="preserve">. </w:t>
      </w:r>
      <w:r w:rsidR="0082655D" w:rsidRPr="00FF6D26">
        <w:rPr>
          <w:sz w:val="28"/>
          <w:szCs w:val="28"/>
        </w:rPr>
        <w:t xml:space="preserve">Нестандартное </w:t>
      </w:r>
      <w:r w:rsidRPr="00FF6D26">
        <w:rPr>
          <w:sz w:val="28"/>
          <w:szCs w:val="28"/>
        </w:rPr>
        <w:t xml:space="preserve"> оборудование как</w:t>
      </w:r>
      <w:r w:rsidR="00E30E37">
        <w:rPr>
          <w:sz w:val="28"/>
          <w:szCs w:val="28"/>
        </w:rPr>
        <w:t xml:space="preserve"> многофункциональный стол, </w:t>
      </w:r>
      <w:r w:rsidRPr="00FF6D26">
        <w:rPr>
          <w:sz w:val="28"/>
          <w:szCs w:val="28"/>
        </w:rPr>
        <w:t>повышает мотивацию воспитанников, положительно сказывается на развитии внимания, зрительной памяти, восприятия, мышления и речи, способствует</w:t>
      </w:r>
      <w:r w:rsidR="00E30E37">
        <w:rPr>
          <w:sz w:val="28"/>
          <w:szCs w:val="28"/>
        </w:rPr>
        <w:t xml:space="preserve"> профилактике</w:t>
      </w:r>
      <w:r w:rsidRPr="00FF6D26">
        <w:rPr>
          <w:sz w:val="28"/>
          <w:szCs w:val="28"/>
        </w:rPr>
        <w:t xml:space="preserve"> </w:t>
      </w:r>
      <w:r w:rsidR="00FF6D26">
        <w:rPr>
          <w:sz w:val="28"/>
          <w:szCs w:val="28"/>
        </w:rPr>
        <w:t>зрительных функций.</w:t>
      </w:r>
    </w:p>
    <w:p w:rsidR="00D53B40" w:rsidRPr="00FF6D26" w:rsidRDefault="00D53B40" w:rsidP="00FF6D26">
      <w:pPr>
        <w:pStyle w:val="a3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FF6D26">
        <w:rPr>
          <w:sz w:val="28"/>
          <w:szCs w:val="28"/>
        </w:rPr>
        <w:t>3. Заключение</w:t>
      </w:r>
    </w:p>
    <w:p w:rsidR="00D53B40" w:rsidRPr="00FF6D26" w:rsidRDefault="00D53B40" w:rsidP="00FF6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t>Проделанная работа показала, что при проведении занятий с использованием многофункционального стола, нам удалось повысить интерес детей к занятиям, а также повысить уровень умственной активности детей.</w:t>
      </w:r>
    </w:p>
    <w:p w:rsidR="00D53B40" w:rsidRPr="00FF6D26" w:rsidRDefault="00D53B40" w:rsidP="00FF6D2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6D26">
        <w:rPr>
          <w:sz w:val="28"/>
          <w:szCs w:val="28"/>
        </w:rPr>
        <w:t xml:space="preserve">В своей работе я стремлюсь найти рациональные формы организации жизни детей в дошкольном учреждении. </w:t>
      </w:r>
      <w:r w:rsidRPr="00FF6D26">
        <w:rPr>
          <w:color w:val="000000"/>
          <w:sz w:val="28"/>
          <w:szCs w:val="28"/>
        </w:rPr>
        <w:t>Для детей в группе</w:t>
      </w:r>
      <w:r w:rsidR="00381894" w:rsidRPr="00FF6D26">
        <w:rPr>
          <w:color w:val="000000"/>
          <w:sz w:val="28"/>
          <w:szCs w:val="28"/>
        </w:rPr>
        <w:t xml:space="preserve"> (помимо </w:t>
      </w:r>
      <w:r w:rsidR="00381894" w:rsidRPr="00FF6D26">
        <w:rPr>
          <w:color w:val="000000"/>
          <w:sz w:val="28"/>
          <w:szCs w:val="28"/>
        </w:rPr>
        <w:lastRenderedPageBreak/>
        <w:t>многофункционального стола)</w:t>
      </w:r>
      <w:r w:rsidRPr="00FF6D26">
        <w:rPr>
          <w:color w:val="000000"/>
          <w:sz w:val="28"/>
          <w:szCs w:val="28"/>
        </w:rPr>
        <w:t xml:space="preserve"> создана специальная развивающая среда: угол</w:t>
      </w:r>
      <w:r w:rsidR="00FF6D26">
        <w:rPr>
          <w:color w:val="000000"/>
          <w:sz w:val="28"/>
          <w:szCs w:val="28"/>
        </w:rPr>
        <w:t>ок природы, мини лаборатория, книжный уголок</w:t>
      </w:r>
      <w:r w:rsidRPr="00FF6D26">
        <w:rPr>
          <w:color w:val="000000"/>
          <w:sz w:val="28"/>
          <w:szCs w:val="28"/>
        </w:rPr>
        <w:t>, разнообразные дидактические игры, строительный материал. Ребята учатся познавать суть явлений, учатся находить логические связи и создавать новое.</w:t>
      </w:r>
      <w:r w:rsidRPr="00FF6D26">
        <w:rPr>
          <w:sz w:val="28"/>
          <w:szCs w:val="28"/>
        </w:rPr>
        <w:t xml:space="preserve"> Даже слабые способности ребенка можно развить, если целенаправленно и систематически заниматься с ним.</w:t>
      </w:r>
    </w:p>
    <w:p w:rsidR="00D53B40" w:rsidRPr="00FF6D26" w:rsidRDefault="00D53B40" w:rsidP="00FF6D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eastAsia="Calibri" w:hAnsi="Times New Roman" w:cs="Times New Roman"/>
          <w:sz w:val="28"/>
          <w:szCs w:val="28"/>
          <w:lang w:eastAsia="ru-RU"/>
        </w:rPr>
        <w:t>Так</w:t>
      </w:r>
      <w:r w:rsidR="00381894" w:rsidRPr="00FF6D26">
        <w:rPr>
          <w:rFonts w:ascii="Times New Roman" w:eastAsia="Calibri" w:hAnsi="Times New Roman" w:cs="Times New Roman"/>
          <w:sz w:val="28"/>
          <w:szCs w:val="28"/>
          <w:lang w:eastAsia="ru-RU"/>
        </w:rPr>
        <w:t>им образом, проводимые игры с использованием многофункционального стола</w:t>
      </w:r>
      <w:r w:rsidRPr="00FF6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6D26">
        <w:rPr>
          <w:rFonts w:ascii="Times New Roman" w:eastAsia="Calibri" w:hAnsi="Times New Roman" w:cs="Times New Roman"/>
          <w:sz w:val="28"/>
          <w:szCs w:val="28"/>
        </w:rPr>
        <w:t xml:space="preserve">способствуют  </w:t>
      </w:r>
      <w:r w:rsidR="00381894" w:rsidRPr="00FF6D26">
        <w:rPr>
          <w:rFonts w:ascii="Times New Roman" w:eastAsia="Calibri" w:hAnsi="Times New Roman" w:cs="Times New Roman"/>
          <w:sz w:val="28"/>
          <w:szCs w:val="28"/>
        </w:rPr>
        <w:t>всестороннему развитию детей.</w:t>
      </w:r>
      <w:r w:rsidR="00FF6D26">
        <w:rPr>
          <w:rFonts w:ascii="Times New Roman" w:eastAsia="Calibri" w:hAnsi="Times New Roman" w:cs="Times New Roman"/>
          <w:sz w:val="28"/>
          <w:szCs w:val="28"/>
        </w:rPr>
        <w:t xml:space="preserve"> Дети становятся более самостоятельными</w:t>
      </w:r>
      <w:r w:rsidRPr="00FF6D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894" w:rsidRPr="00FF6D26">
        <w:rPr>
          <w:rFonts w:ascii="Times New Roman" w:eastAsia="Calibri" w:hAnsi="Times New Roman" w:cs="Times New Roman"/>
          <w:sz w:val="28"/>
          <w:szCs w:val="28"/>
        </w:rPr>
        <w:t xml:space="preserve">у них повысился интерес к различным видам игр, </w:t>
      </w:r>
      <w:r w:rsidRPr="00FF6D26">
        <w:rPr>
          <w:rFonts w:ascii="Times New Roman" w:eastAsia="Calibri" w:hAnsi="Times New Roman" w:cs="Times New Roman"/>
          <w:sz w:val="28"/>
          <w:szCs w:val="28"/>
        </w:rPr>
        <w:t>очень любят играть в игры</w:t>
      </w:r>
      <w:r w:rsidRPr="00FF6D26">
        <w:rPr>
          <w:rFonts w:ascii="Times New Roman" w:hAnsi="Times New Roman" w:cs="Times New Roman"/>
          <w:sz w:val="28"/>
          <w:szCs w:val="28"/>
        </w:rPr>
        <w:t xml:space="preserve"> требующие активизации умственных способностей,</w:t>
      </w:r>
      <w:r w:rsidRPr="00FF6D26">
        <w:rPr>
          <w:rFonts w:ascii="Times New Roman" w:eastAsia="Calibri" w:hAnsi="Times New Roman" w:cs="Times New Roman"/>
          <w:sz w:val="28"/>
          <w:szCs w:val="28"/>
        </w:rPr>
        <w:t xml:space="preserve"> настольные игры, улучшилась память.  Дети выполняют задания повышенной сложности быстро, правильно, дисциплинированно. </w:t>
      </w:r>
    </w:p>
    <w:p w:rsidR="00D53B40" w:rsidRPr="00FF6D26" w:rsidRDefault="00D53B40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94" w:rsidRPr="00FF6D26" w:rsidRDefault="00381894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D26" w:rsidRDefault="00FF6D26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93" w:rsidRDefault="008A0193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93" w:rsidRDefault="008A0193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93" w:rsidRDefault="008A0193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531" w:rsidRPr="00FF6D26" w:rsidRDefault="00CC17BA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D26"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CC17BA" w:rsidRDefault="00CC17BA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26">
        <w:rPr>
          <w:rFonts w:ascii="Times New Roman" w:hAnsi="Times New Roman" w:cs="Times New Roman"/>
          <w:sz w:val="28"/>
          <w:szCs w:val="28"/>
        </w:rPr>
        <w:t xml:space="preserve">1. </w:t>
      </w:r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Овсянникова М. П., </w:t>
      </w:r>
      <w:proofErr w:type="spellStart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Кутняк</w:t>
      </w:r>
      <w:proofErr w:type="spellEnd"/>
      <w:r w:rsidRPr="00FF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А., Балакина И. Н. Значение игры для дошкольников // Молодой ученый. — 2017. — №9.</w:t>
      </w:r>
    </w:p>
    <w:p w:rsidR="00C70615" w:rsidRPr="00C70615" w:rsidRDefault="00C70615" w:rsidP="00FF6D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70615">
        <w:rPr>
          <w:rFonts w:ascii="Times New Roman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</w:t>
      </w:r>
      <w:proofErr w:type="gramStart"/>
      <w:r w:rsidRPr="00C70615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C70615">
        <w:rPr>
          <w:rFonts w:ascii="Times New Roman" w:hAnsi="Times New Roman" w:cs="Times New Roman"/>
          <w:sz w:val="28"/>
          <w:szCs w:val="28"/>
        </w:rPr>
        <w:t>од ред. Т. И. Бабаевой, З. А. Михайловой. – СПб</w:t>
      </w:r>
      <w:proofErr w:type="gramStart"/>
      <w:r w:rsidRPr="00C7061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C70615">
        <w:rPr>
          <w:rFonts w:ascii="Times New Roman" w:hAnsi="Times New Roman" w:cs="Times New Roman"/>
          <w:sz w:val="28"/>
          <w:szCs w:val="28"/>
        </w:rPr>
        <w:t>Детство-пресс, 2004.</w:t>
      </w:r>
    </w:p>
    <w:p w:rsidR="00CC17BA" w:rsidRPr="00FF6D26" w:rsidRDefault="00CC17BA" w:rsidP="00FF6D26">
      <w:pPr>
        <w:tabs>
          <w:tab w:val="left" w:pos="3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7BA" w:rsidRDefault="00CC17BA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FF6D26">
      <w:pPr>
        <w:tabs>
          <w:tab w:val="left" w:pos="109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22" w:rsidRDefault="00660922" w:rsidP="00660922">
      <w:pPr>
        <w:tabs>
          <w:tab w:val="left" w:pos="1097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C5DB0" w:rsidRPr="00FF6D26" w:rsidRDefault="000C5DB0" w:rsidP="000C5DB0">
      <w:pPr>
        <w:tabs>
          <w:tab w:val="left" w:pos="109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 .</w:t>
      </w:r>
      <w:bookmarkStart w:id="0" w:name="_GoBack"/>
      <w:bookmarkEnd w:id="0"/>
    </w:p>
    <w:sectPr w:rsidR="000C5DB0" w:rsidRPr="00FF6D26" w:rsidSect="001F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44A4"/>
    <w:multiLevelType w:val="hybridMultilevel"/>
    <w:tmpl w:val="086C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A5"/>
    <w:rsid w:val="000C5DB0"/>
    <w:rsid w:val="001F3F7D"/>
    <w:rsid w:val="0022723D"/>
    <w:rsid w:val="00381894"/>
    <w:rsid w:val="00386A5A"/>
    <w:rsid w:val="00432699"/>
    <w:rsid w:val="0051378D"/>
    <w:rsid w:val="00660922"/>
    <w:rsid w:val="0078135D"/>
    <w:rsid w:val="0082655D"/>
    <w:rsid w:val="008A0193"/>
    <w:rsid w:val="009A02E9"/>
    <w:rsid w:val="00A10B4C"/>
    <w:rsid w:val="00A658FB"/>
    <w:rsid w:val="00B754A5"/>
    <w:rsid w:val="00C0670E"/>
    <w:rsid w:val="00C70615"/>
    <w:rsid w:val="00CC17BA"/>
    <w:rsid w:val="00D53B40"/>
    <w:rsid w:val="00DA72C6"/>
    <w:rsid w:val="00E30E37"/>
    <w:rsid w:val="00EA69EA"/>
    <w:rsid w:val="00EF77DE"/>
    <w:rsid w:val="00F553F2"/>
    <w:rsid w:val="00FB2531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Мой</cp:lastModifiedBy>
  <cp:revision>7</cp:revision>
  <dcterms:created xsi:type="dcterms:W3CDTF">2017-12-07T08:08:00Z</dcterms:created>
  <dcterms:modified xsi:type="dcterms:W3CDTF">2017-12-11T11:41:00Z</dcterms:modified>
</cp:coreProperties>
</file>