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A2" w:rsidRDefault="00B75BA2" w:rsidP="00B75BA2">
      <w:pPr>
        <w:jc w:val="center"/>
        <w:rPr>
          <w:rFonts w:ascii="Times New Roman" w:hAnsi="Times New Roman" w:cs="Times New Roman"/>
          <w:b/>
          <w:sz w:val="28"/>
        </w:rPr>
      </w:pPr>
      <w:r w:rsidRPr="00B75BA2">
        <w:rPr>
          <w:rFonts w:ascii="Times New Roman" w:hAnsi="Times New Roman" w:cs="Times New Roman"/>
          <w:b/>
          <w:sz w:val="28"/>
        </w:rPr>
        <w:t xml:space="preserve">Консультация для родителей </w:t>
      </w:r>
    </w:p>
    <w:p w:rsidR="00B01043" w:rsidRDefault="00B01043" w:rsidP="00B75BA2">
      <w:pPr>
        <w:jc w:val="center"/>
        <w:rPr>
          <w:rFonts w:ascii="Times New Roman" w:hAnsi="Times New Roman" w:cs="Times New Roman"/>
          <w:b/>
          <w:sz w:val="28"/>
        </w:rPr>
      </w:pPr>
      <w:r w:rsidRPr="00B75BA2">
        <w:rPr>
          <w:rFonts w:ascii="Times New Roman" w:hAnsi="Times New Roman" w:cs="Times New Roman"/>
          <w:b/>
          <w:sz w:val="28"/>
        </w:rPr>
        <w:t xml:space="preserve">Советы родителям при просмотре </w:t>
      </w:r>
      <w:proofErr w:type="gramStart"/>
      <w:r w:rsidRPr="00B75BA2">
        <w:rPr>
          <w:rFonts w:ascii="Times New Roman" w:hAnsi="Times New Roman" w:cs="Times New Roman"/>
          <w:b/>
          <w:sz w:val="28"/>
        </w:rPr>
        <w:t>мультипликационных</w:t>
      </w:r>
      <w:proofErr w:type="gramEnd"/>
      <w:r w:rsidRPr="00B75BA2">
        <w:rPr>
          <w:rFonts w:ascii="Times New Roman" w:hAnsi="Times New Roman" w:cs="Times New Roman"/>
          <w:b/>
          <w:sz w:val="28"/>
        </w:rPr>
        <w:t xml:space="preserve"> фильмом с ребенком</w:t>
      </w:r>
    </w:p>
    <w:p w:rsidR="00B01043" w:rsidRPr="00B75BA2" w:rsidRDefault="00B01043" w:rsidP="00B0104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 Глебова Н.В.</w:t>
      </w:r>
    </w:p>
    <w:p w:rsidR="00B75BA2" w:rsidRDefault="00B75BA2" w:rsidP="009A290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B75BA2">
        <w:rPr>
          <w:rFonts w:ascii="Times New Roman" w:hAnsi="Times New Roman" w:cs="Times New Roman"/>
          <w:sz w:val="28"/>
        </w:rPr>
        <w:t>Дорогие мамы и папы, бабушки и дедушки, включайте детям мультфильмы! Да, да, именно включайте, именно детям и именно мультфильмы. Ведь в них целая палитра человеческих чувств, эмоций, правил поведения в обществе, в них вся мудрость, накопленная веками, в них весь детский мир, вс</w:t>
      </w:r>
      <w:r>
        <w:rPr>
          <w:rFonts w:ascii="Times New Roman" w:hAnsi="Times New Roman" w:cs="Times New Roman"/>
          <w:sz w:val="28"/>
        </w:rPr>
        <w:t>я детская душа.</w:t>
      </w:r>
    </w:p>
    <w:p w:rsidR="00B75BA2" w:rsidRPr="00B75BA2" w:rsidRDefault="00B75BA2" w:rsidP="009A290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B75BA2">
        <w:rPr>
          <w:rFonts w:ascii="Times New Roman" w:hAnsi="Times New Roman" w:cs="Times New Roman"/>
          <w:sz w:val="28"/>
        </w:rPr>
        <w:t xml:space="preserve">Почти для каждого современного ребенка телевидение стало чем-то вроде книги. Из-за чрезмерной занятости работой и домашними делами родители нашли не совсем достойную альтернативу чтению - показ мультфильмов. При этом в основном главным критерием при выборе мультфильма является проявляемый интерес ребенка, увлеченность данной сказочной историей. </w:t>
      </w:r>
    </w:p>
    <w:p w:rsidR="00B75BA2" w:rsidRPr="00B75BA2" w:rsidRDefault="00B75BA2" w:rsidP="009A290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B75BA2">
        <w:rPr>
          <w:rFonts w:ascii="Times New Roman" w:hAnsi="Times New Roman" w:cs="Times New Roman"/>
          <w:sz w:val="28"/>
        </w:rPr>
        <w:t>Однако родителям и педагогам следует помнить, что не все мультфильмы полезны и содержат важные для ребенка переживания и образы. Многие из них, как и игрушки, создаваемые на основе определенных героев анимационных историй, даже опасны и способны пагубно влиять на становление личности ребенка. Многие родители задаются вопросом – Как же правильно выбрать мультфильм для ребенка?</w:t>
      </w:r>
    </w:p>
    <w:p w:rsidR="00B75BA2" w:rsidRPr="00B75BA2" w:rsidRDefault="00B75BA2" w:rsidP="009A290C">
      <w:pPr>
        <w:jc w:val="both"/>
        <w:rPr>
          <w:rFonts w:ascii="Times New Roman" w:hAnsi="Times New Roman" w:cs="Times New Roman"/>
          <w:b/>
          <w:sz w:val="28"/>
        </w:rPr>
      </w:pPr>
      <w:r w:rsidRPr="00B75BA2">
        <w:rPr>
          <w:rFonts w:ascii="Times New Roman" w:hAnsi="Times New Roman" w:cs="Times New Roman"/>
          <w:b/>
          <w:sz w:val="28"/>
        </w:rPr>
        <w:t xml:space="preserve">Советы родителям при просмотре </w:t>
      </w:r>
      <w:proofErr w:type="gramStart"/>
      <w:r w:rsidRPr="00B75BA2">
        <w:rPr>
          <w:rFonts w:ascii="Times New Roman" w:hAnsi="Times New Roman" w:cs="Times New Roman"/>
          <w:b/>
          <w:sz w:val="28"/>
        </w:rPr>
        <w:t>мультипликационных</w:t>
      </w:r>
      <w:proofErr w:type="gramEnd"/>
      <w:r w:rsidRPr="00B75BA2">
        <w:rPr>
          <w:rFonts w:ascii="Times New Roman" w:hAnsi="Times New Roman" w:cs="Times New Roman"/>
          <w:b/>
          <w:sz w:val="28"/>
        </w:rPr>
        <w:t xml:space="preserve"> фильмом с ребенком:</w:t>
      </w:r>
    </w:p>
    <w:p w:rsidR="00B75BA2" w:rsidRPr="00B75BA2" w:rsidRDefault="00B75BA2" w:rsidP="009A29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75BA2">
        <w:rPr>
          <w:rFonts w:ascii="Times New Roman" w:hAnsi="Times New Roman" w:cs="Times New Roman"/>
          <w:sz w:val="28"/>
        </w:rPr>
        <w:t>Не стоит ставить крохе мультфильмы, пока ему не исполнилось три года – это связано с особенностями психологического развития и способностью восприятия изображения на экране.</w:t>
      </w:r>
    </w:p>
    <w:p w:rsidR="00B75BA2" w:rsidRPr="00B75BA2" w:rsidRDefault="00B75BA2" w:rsidP="009A29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B75BA2">
        <w:rPr>
          <w:rFonts w:ascii="Times New Roman" w:hAnsi="Times New Roman" w:cs="Times New Roman"/>
          <w:sz w:val="28"/>
        </w:rPr>
        <w:t>На первых порах лучше всего смотреть мультфильм вместе с ребенком – вдруг, кроха будет испуган или озадачен чем-то, происходящим в мультике.</w:t>
      </w:r>
    </w:p>
    <w:p w:rsidR="00B75BA2" w:rsidRPr="00B75BA2" w:rsidRDefault="00B75BA2" w:rsidP="009A29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B75BA2">
        <w:rPr>
          <w:rFonts w:ascii="Times New Roman" w:hAnsi="Times New Roman" w:cs="Times New Roman"/>
          <w:sz w:val="28"/>
        </w:rPr>
        <w:t xml:space="preserve"> Расстояние от маленького зрителя до экрана должно составлять не менее двух метров, а длительность самого «сеанса» не должна превышать часа. Во время знакомства с мультиками просмотр не должен длиться больше 20 минут. Не забудьте позаботиться и об опоре для позвоночника.</w:t>
      </w:r>
    </w:p>
    <w:p w:rsidR="00B75BA2" w:rsidRPr="00B75BA2" w:rsidRDefault="00B75BA2" w:rsidP="009A29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B75BA2">
        <w:rPr>
          <w:rFonts w:ascii="Times New Roman" w:hAnsi="Times New Roman" w:cs="Times New Roman"/>
          <w:sz w:val="28"/>
        </w:rPr>
        <w:t xml:space="preserve"> Это не всегда возможно, но все же постарайтесь заранее знакомиться с содержанием того мультфильма, который предлагаете малышу для </w:t>
      </w:r>
      <w:r w:rsidRPr="00B75BA2">
        <w:rPr>
          <w:rFonts w:ascii="Times New Roman" w:hAnsi="Times New Roman" w:cs="Times New Roman"/>
          <w:sz w:val="28"/>
        </w:rPr>
        <w:lastRenderedPageBreak/>
        <w:t>просмотра. Соответствует ли он возрасту ребенка, его интересам, склонностям, не содержит ли сцен жестокости и насилия?</w:t>
      </w:r>
    </w:p>
    <w:p w:rsidR="00B75BA2" w:rsidRPr="00B75BA2" w:rsidRDefault="00B75BA2" w:rsidP="009A29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B75BA2">
        <w:rPr>
          <w:rFonts w:ascii="Times New Roman" w:hAnsi="Times New Roman" w:cs="Times New Roman"/>
          <w:sz w:val="28"/>
        </w:rPr>
        <w:t xml:space="preserve"> Также обратите внимание на то, не является ли дискомфортной для зрения скорость смены образов, нет ли внезапных, резких звуков, слишком громкой музыки. Все это негативно отражается на способностях малыша к восприятию.</w:t>
      </w:r>
    </w:p>
    <w:p w:rsidR="00B75BA2" w:rsidRPr="00B75BA2" w:rsidRDefault="00B75BA2" w:rsidP="009A29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B75BA2">
        <w:rPr>
          <w:rFonts w:ascii="Times New Roman" w:hAnsi="Times New Roman" w:cs="Times New Roman"/>
          <w:sz w:val="28"/>
        </w:rPr>
        <w:t xml:space="preserve"> Лучше, если ваш ребенок будет иметь возможность смотреть и отечественные мультфильмы, и зарубежные. При этом следите, чтобы в них присутствовало разнообразие сюжетов и героев, которое поможет крохе узнавать что-то новое о мире. Героями могут быть люди и животные, предметы обихода и волшебные существа.</w:t>
      </w:r>
    </w:p>
    <w:p w:rsidR="00B75BA2" w:rsidRPr="00B75BA2" w:rsidRDefault="00B75BA2" w:rsidP="009A290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B75BA2">
        <w:rPr>
          <w:rFonts w:ascii="Times New Roman" w:hAnsi="Times New Roman" w:cs="Times New Roman"/>
          <w:sz w:val="28"/>
        </w:rPr>
        <w:t>Неплохо время от времени устраивать «специальный просмотр» – по возможности вместе с малышом посмотрите выбранный вами заранее мультик, например, про умение дружить или любовь к животным.</w:t>
      </w:r>
    </w:p>
    <w:p w:rsidR="00B75BA2" w:rsidRPr="00B75BA2" w:rsidRDefault="00B75BA2" w:rsidP="009A290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B75BA2">
        <w:rPr>
          <w:rFonts w:ascii="Times New Roman" w:hAnsi="Times New Roman" w:cs="Times New Roman"/>
          <w:sz w:val="28"/>
        </w:rPr>
        <w:t>Хорошо, если мультики становятся основой для творческой активности ребенка. Прежде всего, это, конечно, его игры. Найдите возможность понаблюдать за тем, какое отражение мультфильм нашел в игре малыша. Понял ли он основной сюжет? Если в мультике были «плохие» и «хорошие» герои, кого из них изображает ребенок? Почему?</w:t>
      </w:r>
    </w:p>
    <w:p w:rsidR="00B75BA2" w:rsidRPr="00B75BA2" w:rsidRDefault="00B75BA2" w:rsidP="009A290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B75BA2">
        <w:rPr>
          <w:rFonts w:ascii="Times New Roman" w:hAnsi="Times New Roman" w:cs="Times New Roman"/>
          <w:sz w:val="28"/>
        </w:rPr>
        <w:t>Кроме этого мультфильмы представляют собой неплохую основу для проявления творческой фантазии ребенка. Вы можете предложить ему нарисовать или даже вылепить героев мультика, придумать и изобразить продолжение истории.</w:t>
      </w:r>
    </w:p>
    <w:p w:rsidR="00B75BA2" w:rsidRPr="00B75BA2" w:rsidRDefault="00B75BA2" w:rsidP="009A290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B75BA2">
        <w:rPr>
          <w:rFonts w:ascii="Times New Roman" w:hAnsi="Times New Roman" w:cs="Times New Roman"/>
          <w:sz w:val="28"/>
        </w:rPr>
        <w:t>Смотреть телевизор в темной комнате не рекомендуется. Слишком резкие перепады яркости быстро вызывают у детей зрительное утомление. Самое хорошее время для просмотра мультиков днем или вечером и обязательно комната должна быть хорошо освещена. Не приучайте ребенка кушать перед телевизором.</w:t>
      </w:r>
    </w:p>
    <w:p w:rsidR="00B75BA2" w:rsidRPr="00B75BA2" w:rsidRDefault="00B75BA2" w:rsidP="009A290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B75BA2">
        <w:rPr>
          <w:rFonts w:ascii="Times New Roman" w:hAnsi="Times New Roman" w:cs="Times New Roman"/>
          <w:sz w:val="28"/>
        </w:rPr>
        <w:t>Очень важно, чтобы изображение на экране было четким, свободным от раздражающего мерцания и других дефектов. Не допускайте, чтобы знакомство с кинематографом для маленьких зрителей было начато с блеклых красок и расплывчатых силуэтов. Для малышей важно видеть на экране своих любимых персонажей яркими, живыми, несущими радость и доброту.</w:t>
      </w:r>
    </w:p>
    <w:p w:rsidR="00B75BA2" w:rsidRPr="00B75BA2" w:rsidRDefault="00B75BA2" w:rsidP="009A290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B75BA2">
        <w:rPr>
          <w:rFonts w:ascii="Times New Roman" w:hAnsi="Times New Roman" w:cs="Times New Roman"/>
          <w:sz w:val="28"/>
        </w:rPr>
        <w:t xml:space="preserve"> Персонажи мультфильмов должны быть разными (озорными, непоседливыми, спокойными), вызывать не только положительные, но и отрицательные эмоции, учить дружбе, взаимопомощи и правильным поступкам.</w:t>
      </w:r>
    </w:p>
    <w:p w:rsidR="00B75BA2" w:rsidRPr="00B75BA2" w:rsidRDefault="00B75BA2" w:rsidP="009A290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B75BA2">
        <w:rPr>
          <w:rFonts w:ascii="Times New Roman" w:hAnsi="Times New Roman" w:cs="Times New Roman"/>
          <w:sz w:val="28"/>
        </w:rPr>
        <w:lastRenderedPageBreak/>
        <w:t xml:space="preserve">Присмотритесь к ребенку после просмотра мультфильма – не слишком ли он возбужден, не </w:t>
      </w:r>
      <w:proofErr w:type="gramStart"/>
      <w:r w:rsidRPr="00B75BA2">
        <w:rPr>
          <w:rFonts w:ascii="Times New Roman" w:hAnsi="Times New Roman" w:cs="Times New Roman"/>
          <w:sz w:val="28"/>
        </w:rPr>
        <w:t>становится ли немотивированно агрессивен</w:t>
      </w:r>
      <w:proofErr w:type="gramEnd"/>
      <w:r w:rsidRPr="00B75BA2">
        <w:rPr>
          <w:rFonts w:ascii="Times New Roman" w:hAnsi="Times New Roman" w:cs="Times New Roman"/>
          <w:sz w:val="28"/>
        </w:rPr>
        <w:t>?</w:t>
      </w:r>
    </w:p>
    <w:p w:rsidR="00B75BA2" w:rsidRPr="00B75BA2" w:rsidRDefault="00B75BA2" w:rsidP="009A290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B75BA2">
        <w:rPr>
          <w:rFonts w:ascii="Times New Roman" w:hAnsi="Times New Roman" w:cs="Times New Roman"/>
          <w:sz w:val="28"/>
        </w:rPr>
        <w:t xml:space="preserve"> Поговорите с крохой о мультике – попросите рассказать, о чем он был, что ребенку больше всего запомнилось. Это даст вам возможность выяснить, не является ли фильм неподходящим для малыша.</w:t>
      </w:r>
    </w:p>
    <w:p w:rsidR="00B75BA2" w:rsidRPr="00B75BA2" w:rsidRDefault="00B75BA2" w:rsidP="009A290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B75BA2">
        <w:rPr>
          <w:rFonts w:ascii="Times New Roman" w:hAnsi="Times New Roman" w:cs="Times New Roman"/>
          <w:sz w:val="28"/>
        </w:rPr>
        <w:t xml:space="preserve"> Подражать любимым героям – вполне в порядке вещей – ребенок развивает свою личность теми способами, которые ему доступны, и если он копирует поведение положительного сказочного героя, отрицательных эффектов можно не ожидать.</w:t>
      </w:r>
    </w:p>
    <w:p w:rsidR="00B75BA2" w:rsidRPr="00B75BA2" w:rsidRDefault="00B75BA2" w:rsidP="009A290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B75BA2">
        <w:rPr>
          <w:rFonts w:ascii="Times New Roman" w:hAnsi="Times New Roman" w:cs="Times New Roman"/>
          <w:sz w:val="28"/>
        </w:rPr>
        <w:t>Не используйте мультфильмы в качестве поощрения или наказания. Этот прием кажется крайне эффективным, когда только начинаешь его применять, но со временем мы получаем капризы, манипуляции и неадекватное пристрастие ребенка к мультикам.</w:t>
      </w:r>
    </w:p>
    <w:p w:rsidR="00B75BA2" w:rsidRPr="00B75BA2" w:rsidRDefault="00B75BA2" w:rsidP="009A290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75BA2">
        <w:rPr>
          <w:rFonts w:ascii="Times New Roman" w:hAnsi="Times New Roman" w:cs="Times New Roman"/>
          <w:sz w:val="28"/>
        </w:rPr>
        <w:t xml:space="preserve">Сегодня есть масса зарубежных и отечественных мультфильмов, в которых ставка сделана на яркость или смешные, клоунские моменты и </w:t>
      </w:r>
      <w:proofErr w:type="gramStart"/>
      <w:r w:rsidRPr="00B75BA2">
        <w:rPr>
          <w:rFonts w:ascii="Times New Roman" w:hAnsi="Times New Roman" w:cs="Times New Roman"/>
          <w:sz w:val="28"/>
        </w:rPr>
        <w:t>кривляния</w:t>
      </w:r>
      <w:proofErr w:type="gramEnd"/>
      <w:r w:rsidRPr="00B75BA2">
        <w:rPr>
          <w:rFonts w:ascii="Times New Roman" w:hAnsi="Times New Roman" w:cs="Times New Roman"/>
          <w:sz w:val="28"/>
        </w:rPr>
        <w:t>. Это развлекает детей, но не приносит никакой пользы. Правильным выбором станут видео, где есть четкий сюжет и какая-то мораль, подведение итогов. Стоит начать именно с тех картин, которые созданы по мотивам известных сказок. Так, прочитав "Колобка", можно следом и посмотреть его. Делать нужно именно в такой последовательности: сначала чтение — затем просмотр. Если ребенок увидит знакомый сюжет, этого его заинтересует больше, поэтому есть вероятность, что с первого раза он досмотрит фильм до конца.</w:t>
      </w:r>
    </w:p>
    <w:p w:rsidR="00C71EF4" w:rsidRPr="00B75BA2" w:rsidRDefault="00B75BA2" w:rsidP="009A290C">
      <w:pPr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75BA2">
        <w:rPr>
          <w:rFonts w:ascii="Times New Roman" w:hAnsi="Times New Roman" w:cs="Times New Roman"/>
          <w:sz w:val="28"/>
        </w:rPr>
        <w:t>Выбирая новые мультфильмы, просмотрите их для начала сами.</w:t>
      </w:r>
    </w:p>
    <w:sectPr w:rsidR="00C71EF4" w:rsidRPr="00B75BA2" w:rsidSect="00B75B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26A"/>
    <w:multiLevelType w:val="hybridMultilevel"/>
    <w:tmpl w:val="B8926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01AD"/>
    <w:multiLevelType w:val="hybridMultilevel"/>
    <w:tmpl w:val="1410E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20B1"/>
    <w:multiLevelType w:val="hybridMultilevel"/>
    <w:tmpl w:val="CB46B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B101C"/>
    <w:multiLevelType w:val="hybridMultilevel"/>
    <w:tmpl w:val="7EF63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71E42"/>
    <w:multiLevelType w:val="hybridMultilevel"/>
    <w:tmpl w:val="136E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A7B40"/>
    <w:multiLevelType w:val="hybridMultilevel"/>
    <w:tmpl w:val="48147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B2EF3"/>
    <w:multiLevelType w:val="hybridMultilevel"/>
    <w:tmpl w:val="82B82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A0D5E"/>
    <w:multiLevelType w:val="hybridMultilevel"/>
    <w:tmpl w:val="09A2F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52083"/>
    <w:multiLevelType w:val="hybridMultilevel"/>
    <w:tmpl w:val="0DA26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F4F82"/>
    <w:multiLevelType w:val="hybridMultilevel"/>
    <w:tmpl w:val="D4C2D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91D2F"/>
    <w:multiLevelType w:val="hybridMultilevel"/>
    <w:tmpl w:val="89085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C0BC4"/>
    <w:multiLevelType w:val="hybridMultilevel"/>
    <w:tmpl w:val="0714D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9289D"/>
    <w:multiLevelType w:val="hybridMultilevel"/>
    <w:tmpl w:val="6D387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6D"/>
    <w:rsid w:val="00587F6D"/>
    <w:rsid w:val="009A290C"/>
    <w:rsid w:val="00B01043"/>
    <w:rsid w:val="00B75BA2"/>
    <w:rsid w:val="00C7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2018-11-13T20:38:00Z</dcterms:created>
  <dcterms:modified xsi:type="dcterms:W3CDTF">2018-11-15T07:57:00Z</dcterms:modified>
</cp:coreProperties>
</file>