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E82BB" w14:textId="07D33CC8" w:rsidR="00922A6C" w:rsidRDefault="00922A6C" w:rsidP="004A088D">
      <w:pPr>
        <w:jc w:val="center"/>
        <w:rPr>
          <w:rFonts w:ascii="Times New Roman" w:hAnsi="Times New Roman" w:cs="Times New Roman"/>
          <w:color w:val="000000"/>
          <w:sz w:val="28"/>
          <w:szCs w:val="27"/>
        </w:rPr>
      </w:pPr>
      <w:bookmarkStart w:id="0" w:name="_GoBack"/>
      <w:r>
        <w:rPr>
          <w:color w:val="000000"/>
          <w:sz w:val="27"/>
          <w:szCs w:val="27"/>
        </w:rPr>
        <w:br/>
      </w:r>
      <w:r w:rsidRPr="00922A6C">
        <w:rPr>
          <w:rFonts w:ascii="Times New Roman" w:hAnsi="Times New Roman" w:cs="Times New Roman"/>
          <w:b/>
          <w:color w:val="000000"/>
          <w:sz w:val="32"/>
          <w:szCs w:val="27"/>
        </w:rPr>
        <w:t>Конспект занятия по ПДД для детей раннего возраста</w:t>
      </w:r>
    </w:p>
    <w:bookmarkEnd w:id="0"/>
    <w:p w14:paraId="1EEA343A" w14:textId="77777777" w:rsidR="004A088D" w:rsidRDefault="004A088D" w:rsidP="004A088D">
      <w:pPr>
        <w:rPr>
          <w:rFonts w:ascii="Times New Roman" w:hAnsi="Times New Roman" w:cs="Times New Roman"/>
          <w:sz w:val="28"/>
          <w:szCs w:val="28"/>
        </w:rPr>
      </w:pPr>
      <w:r w:rsidRPr="005B5612">
        <w:rPr>
          <w:rFonts w:ascii="Times New Roman" w:hAnsi="Times New Roman" w:cs="Times New Roman"/>
          <w:b/>
          <w:sz w:val="28"/>
          <w:szCs w:val="28"/>
        </w:rPr>
        <w:t xml:space="preserve">Интеграция </w:t>
      </w:r>
      <w:proofErr w:type="gramStart"/>
      <w:r w:rsidRPr="005B5612">
        <w:rPr>
          <w:rFonts w:ascii="Times New Roman" w:hAnsi="Times New Roman" w:cs="Times New Roman"/>
          <w:b/>
          <w:sz w:val="28"/>
          <w:szCs w:val="28"/>
        </w:rPr>
        <w:t>образовательных  областей</w:t>
      </w:r>
      <w:proofErr w:type="gramEnd"/>
      <w:r w:rsidRPr="005B5612">
        <w:rPr>
          <w:rFonts w:ascii="Times New Roman" w:hAnsi="Times New Roman" w:cs="Times New Roman"/>
          <w:b/>
          <w:sz w:val="28"/>
          <w:szCs w:val="28"/>
        </w:rPr>
        <w:t>:</w:t>
      </w:r>
      <w:r w:rsidRPr="005B5612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«Социально-коммуникативное развитие», «Физическое развитие».</w:t>
      </w:r>
    </w:p>
    <w:p w14:paraId="19E244F4" w14:textId="77777777" w:rsidR="004A088D" w:rsidRDefault="004A088D" w:rsidP="004A088D">
      <w:pPr>
        <w:spacing w:after="0"/>
        <w:rPr>
          <w:rFonts w:ascii="Times New Roman" w:hAnsi="Times New Roman" w:cs="Times New Roman"/>
          <w:sz w:val="28"/>
          <w:szCs w:val="32"/>
        </w:rPr>
      </w:pPr>
      <w:r w:rsidRPr="006D3816">
        <w:rPr>
          <w:rFonts w:ascii="Times New Roman" w:hAnsi="Times New Roman" w:cs="Times New Roman"/>
          <w:b/>
          <w:sz w:val="28"/>
          <w:szCs w:val="32"/>
        </w:rPr>
        <w:t>Ц</w:t>
      </w:r>
      <w:r>
        <w:rPr>
          <w:rFonts w:ascii="Times New Roman" w:hAnsi="Times New Roman" w:cs="Times New Roman"/>
          <w:b/>
          <w:sz w:val="28"/>
          <w:szCs w:val="32"/>
        </w:rPr>
        <w:t>ель</w:t>
      </w:r>
      <w:r w:rsidRPr="006D3816">
        <w:rPr>
          <w:rFonts w:ascii="Times New Roman" w:hAnsi="Times New Roman" w:cs="Times New Roman"/>
          <w:b/>
          <w:sz w:val="28"/>
          <w:szCs w:val="32"/>
        </w:rPr>
        <w:t>:</w:t>
      </w:r>
      <w:r>
        <w:rPr>
          <w:rFonts w:ascii="Times New Roman" w:hAnsi="Times New Roman" w:cs="Times New Roman"/>
          <w:sz w:val="28"/>
          <w:szCs w:val="32"/>
        </w:rPr>
        <w:t xml:space="preserve"> дать первые представления о светофоре и его предназначении.</w:t>
      </w:r>
    </w:p>
    <w:p w14:paraId="187BFABE" w14:textId="77777777" w:rsidR="004A088D" w:rsidRPr="005B5612" w:rsidRDefault="004A088D" w:rsidP="004A088D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B37FAD">
        <w:rPr>
          <w:rFonts w:ascii="Times New Roman" w:hAnsi="Times New Roman" w:cs="Times New Roman"/>
          <w:b/>
          <w:sz w:val="28"/>
          <w:szCs w:val="32"/>
        </w:rPr>
        <w:t>Задачи:</w:t>
      </w:r>
    </w:p>
    <w:p w14:paraId="674F040B" w14:textId="77777777" w:rsidR="004A088D" w:rsidRDefault="004A088D" w:rsidP="004A088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B37FAD">
        <w:rPr>
          <w:rFonts w:ascii="Times New Roman" w:hAnsi="Times New Roman" w:cs="Times New Roman"/>
          <w:sz w:val="28"/>
          <w:szCs w:val="32"/>
        </w:rPr>
        <w:t xml:space="preserve">способствовать формированию представлений о </w:t>
      </w:r>
      <w:r>
        <w:rPr>
          <w:rFonts w:ascii="Times New Roman" w:hAnsi="Times New Roman" w:cs="Times New Roman"/>
          <w:sz w:val="28"/>
          <w:szCs w:val="32"/>
        </w:rPr>
        <w:t>правилах поведения на улице</w:t>
      </w:r>
      <w:r w:rsidRPr="00EF4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(«Познавательное развитие</w:t>
      </w:r>
      <w:r w:rsidRPr="00923604">
        <w:rPr>
          <w:rFonts w:ascii="Times New Roman" w:hAnsi="Times New Roman" w:cs="Times New Roman"/>
          <w:sz w:val="28"/>
          <w:szCs w:val="28"/>
        </w:rPr>
        <w:t>»);</w:t>
      </w:r>
    </w:p>
    <w:p w14:paraId="5D5AFC9A" w14:textId="77777777" w:rsidR="004A088D" w:rsidRDefault="004A088D" w:rsidP="004A088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способствовать общению детей друг с другом и воспитателем посредством использования игрушек в качестве наглядного материала</w:t>
      </w:r>
      <w:r w:rsidRPr="00EF4A1D">
        <w:rPr>
          <w:rFonts w:ascii="Times New Roman" w:hAnsi="Times New Roman" w:cs="Times New Roman"/>
          <w:sz w:val="28"/>
          <w:szCs w:val="28"/>
        </w:rPr>
        <w:t xml:space="preserve"> </w:t>
      </w:r>
      <w:r w:rsidRPr="00923604">
        <w:rPr>
          <w:rFonts w:ascii="Times New Roman" w:hAnsi="Times New Roman" w:cs="Times New Roman"/>
          <w:sz w:val="28"/>
          <w:szCs w:val="28"/>
        </w:rPr>
        <w:t>(«Речевое развитие»);</w:t>
      </w:r>
    </w:p>
    <w:p w14:paraId="06997B49" w14:textId="77777777" w:rsidR="004A088D" w:rsidRPr="007B7BE0" w:rsidRDefault="004A088D" w:rsidP="004A088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7B7BE0">
        <w:rPr>
          <w:rFonts w:ascii="Times New Roman" w:hAnsi="Times New Roman" w:cs="Times New Roman"/>
          <w:sz w:val="28"/>
          <w:szCs w:val="32"/>
        </w:rPr>
        <w:t>способствовать умению слушать и понимать зад</w:t>
      </w:r>
      <w:r>
        <w:rPr>
          <w:rFonts w:ascii="Times New Roman" w:hAnsi="Times New Roman" w:cs="Times New Roman"/>
          <w:sz w:val="28"/>
          <w:szCs w:val="32"/>
        </w:rPr>
        <w:t xml:space="preserve">анный вопрос, отвечать на него </w:t>
      </w:r>
      <w:r w:rsidRPr="00923604">
        <w:rPr>
          <w:rFonts w:ascii="Times New Roman" w:hAnsi="Times New Roman" w:cs="Times New Roman"/>
          <w:sz w:val="28"/>
          <w:szCs w:val="28"/>
        </w:rPr>
        <w:t>(«Речевое развитие»);</w:t>
      </w:r>
    </w:p>
    <w:p w14:paraId="491B631B" w14:textId="77777777" w:rsidR="004A088D" w:rsidRPr="007B7BE0" w:rsidRDefault="004A088D" w:rsidP="004A088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r w:rsidRPr="007B7BE0">
        <w:rPr>
          <w:rFonts w:ascii="Times New Roman" w:hAnsi="Times New Roman" w:cs="Times New Roman"/>
          <w:sz w:val="28"/>
          <w:szCs w:val="32"/>
        </w:rPr>
        <w:t>способствовать закреплению знаний детей цветов светофора и их п</w:t>
      </w:r>
      <w:r>
        <w:rPr>
          <w:rFonts w:ascii="Times New Roman" w:hAnsi="Times New Roman" w:cs="Times New Roman"/>
          <w:sz w:val="28"/>
          <w:szCs w:val="32"/>
        </w:rPr>
        <w:t xml:space="preserve">оследовательность расположения </w:t>
      </w:r>
      <w:r>
        <w:rPr>
          <w:rFonts w:ascii="Times New Roman" w:hAnsi="Times New Roman" w:cs="Times New Roman"/>
          <w:sz w:val="28"/>
          <w:szCs w:val="28"/>
        </w:rPr>
        <w:t>(«Познавательное развитие</w:t>
      </w:r>
      <w:r w:rsidRPr="00923604">
        <w:rPr>
          <w:rFonts w:ascii="Times New Roman" w:hAnsi="Times New Roman" w:cs="Times New Roman"/>
          <w:sz w:val="28"/>
          <w:szCs w:val="28"/>
        </w:rPr>
        <w:t>»);</w:t>
      </w:r>
    </w:p>
    <w:p w14:paraId="3AB5D681" w14:textId="77777777" w:rsidR="004A088D" w:rsidRPr="00EF4A1D" w:rsidRDefault="004A088D" w:rsidP="004A088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развивать умение двигаться за педагогом в определённом направлении </w:t>
      </w:r>
      <w:r w:rsidRPr="00923604">
        <w:rPr>
          <w:rFonts w:ascii="Times New Roman" w:hAnsi="Times New Roman" w:cs="Times New Roman"/>
          <w:sz w:val="28"/>
          <w:szCs w:val="28"/>
        </w:rPr>
        <w:t>(«Физическое развитие»);</w:t>
      </w:r>
    </w:p>
    <w:p w14:paraId="6CF2E894" w14:textId="77777777" w:rsidR="00922A6C" w:rsidRPr="004A088D" w:rsidRDefault="004A088D" w:rsidP="004A088D">
      <w:pPr>
        <w:pStyle w:val="a4"/>
        <w:numPr>
          <w:ilvl w:val="0"/>
          <w:numId w:val="1"/>
        </w:numPr>
        <w:spacing w:after="0"/>
        <w:ind w:left="0" w:firstLine="0"/>
        <w:rPr>
          <w:rStyle w:val="apple-converted-space"/>
          <w:rFonts w:ascii="Times New Roman" w:hAnsi="Times New Roman" w:cs="Times New Roman"/>
          <w:sz w:val="28"/>
          <w:szCs w:val="32"/>
        </w:rPr>
      </w:pPr>
      <w:r w:rsidRPr="00EC3BAE">
        <w:rPr>
          <w:rFonts w:ascii="Times New Roman" w:hAnsi="Times New Roman" w:cs="Times New Roman"/>
          <w:sz w:val="28"/>
          <w:szCs w:val="28"/>
        </w:rPr>
        <w:t>активно и доброжелательно взаимодействовать со взрослыми и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; развивать эмоциональную отзывчивость </w:t>
      </w:r>
      <w:r w:rsidRPr="00EC3BAE">
        <w:rPr>
          <w:rFonts w:ascii="Times New Roman" w:hAnsi="Times New Roman" w:cs="Times New Roman"/>
          <w:sz w:val="28"/>
          <w:szCs w:val="28"/>
        </w:rPr>
        <w:t xml:space="preserve"> («Социа</w:t>
      </w:r>
      <w:r>
        <w:rPr>
          <w:rFonts w:ascii="Times New Roman" w:hAnsi="Times New Roman" w:cs="Times New Roman"/>
          <w:sz w:val="28"/>
          <w:szCs w:val="28"/>
        </w:rPr>
        <w:t>льно-коммуникативное развитие»).</w:t>
      </w:r>
      <w:r w:rsidR="00922A6C" w:rsidRPr="004A088D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922A6C" w:rsidRPr="004A088D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922A6C" w:rsidRPr="004A088D">
        <w:rPr>
          <w:rFonts w:ascii="Times New Roman" w:hAnsi="Times New Roman" w:cs="Times New Roman"/>
          <w:b/>
          <w:color w:val="000000"/>
          <w:sz w:val="28"/>
          <w:szCs w:val="27"/>
        </w:rPr>
        <w:t>Материал:</w:t>
      </w:r>
      <w:r w:rsidR="00922A6C" w:rsidRPr="004A088D">
        <w:rPr>
          <w:rFonts w:ascii="Times New Roman" w:hAnsi="Times New Roman" w:cs="Times New Roman"/>
          <w:color w:val="000000"/>
          <w:sz w:val="28"/>
          <w:szCs w:val="27"/>
        </w:rPr>
        <w:t xml:space="preserve"> Игрушка Собачка, машина грузовик, макет светофора, макет пешеходного перехода.</w:t>
      </w:r>
      <w:r w:rsidR="00922A6C" w:rsidRPr="004A088D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</w:p>
    <w:p w14:paraId="3DD16E2D" w14:textId="77777777" w:rsidR="00922A6C" w:rsidRDefault="00922A6C" w:rsidP="004A088D">
      <w:pPr>
        <w:jc w:val="center"/>
        <w:rPr>
          <w:rFonts w:ascii="Times New Roman" w:hAnsi="Times New Roman" w:cs="Times New Roman"/>
          <w:color w:val="000000"/>
          <w:sz w:val="28"/>
          <w:szCs w:val="27"/>
        </w:rPr>
      </w:pPr>
      <w:r w:rsidRPr="00922A6C">
        <w:rPr>
          <w:rFonts w:ascii="Times New Roman" w:hAnsi="Times New Roman" w:cs="Times New Roman"/>
          <w:color w:val="000000"/>
          <w:sz w:val="28"/>
          <w:szCs w:val="27"/>
        </w:rPr>
        <w:t>Ход мероприятия:</w:t>
      </w:r>
    </w:p>
    <w:p w14:paraId="267C8A4B" w14:textId="00D16041" w:rsidR="00922A6C" w:rsidRDefault="00922A6C" w:rsidP="004A088D">
      <w:pPr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</w:pPr>
      <w:r w:rsidRPr="00922A6C">
        <w:rPr>
          <w:rFonts w:ascii="Times New Roman" w:hAnsi="Times New Roman" w:cs="Times New Roman"/>
          <w:color w:val="000000"/>
          <w:sz w:val="28"/>
          <w:szCs w:val="27"/>
        </w:rPr>
        <w:t>(сюрпризный момент)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>Слышите ребятки, что-то гудит? К нам сегодня кто-то в гости спешит. На чем же он едет наш гость. Давайте посмотрим.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>(</w:t>
      </w:r>
      <w:proofErr w:type="spellStart"/>
      <w:r w:rsidRPr="00922A6C">
        <w:rPr>
          <w:rFonts w:ascii="Times New Roman" w:hAnsi="Times New Roman" w:cs="Times New Roman"/>
          <w:color w:val="000000"/>
          <w:sz w:val="28"/>
          <w:szCs w:val="27"/>
        </w:rPr>
        <w:t>Вос</w:t>
      </w:r>
      <w:proofErr w:type="spellEnd"/>
      <w:r>
        <w:rPr>
          <w:rFonts w:ascii="Times New Roman" w:hAnsi="Times New Roman" w:cs="Times New Roman"/>
          <w:color w:val="000000"/>
          <w:sz w:val="28"/>
          <w:szCs w:val="27"/>
        </w:rPr>
        <w:t>-ль вывозит грузовик с Собачкой)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>Машина, машина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="004A088D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-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  <w:t>Идет, гудит</w:t>
      </w:r>
      <w:r w:rsidR="004A088D">
        <w:rPr>
          <w:rFonts w:ascii="Times New Roman" w:hAnsi="Times New Roman" w:cs="Times New Roman"/>
          <w:color w:val="000000"/>
          <w:sz w:val="28"/>
          <w:szCs w:val="27"/>
        </w:rPr>
        <w:t>.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  <w:t>В машине, машине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  <w:t>Шофер сидит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  <w:t>Би-би-би.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>Здравствуй Собачка (дети здороваются) .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 xml:space="preserve"> Ребята, на чем приехал Собачка?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>
        <w:rPr>
          <w:rFonts w:ascii="Times New Roman" w:hAnsi="Times New Roman" w:cs="Times New Roman"/>
          <w:color w:val="000000"/>
          <w:sz w:val="28"/>
          <w:szCs w:val="27"/>
        </w:rPr>
        <w:t>(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>На машине</w:t>
      </w:r>
      <w:r>
        <w:rPr>
          <w:rFonts w:ascii="Times New Roman" w:hAnsi="Times New Roman" w:cs="Times New Roman"/>
          <w:color w:val="000000"/>
          <w:sz w:val="28"/>
          <w:szCs w:val="27"/>
        </w:rPr>
        <w:t>)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>.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>-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>А давайте погудим вместе с Собачкой, как машины «би-би-би».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lastRenderedPageBreak/>
        <w:t xml:space="preserve">- 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>Собачка хочет что-то сказать. Давайте сядем на стульчики и послушаем его.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>(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>Собачка читает стихотворение)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  <w:t>К вам я ехал, торопился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  <w:t>По дороге чуть не сбился,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  <w:t>Но помог мне светофор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  <w:t>Друг машин и друг дорог.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 xml:space="preserve"> Собачка, а давай и ребят познакомим со светофором.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  <w:t>(</w:t>
      </w:r>
      <w:proofErr w:type="spellStart"/>
      <w:r w:rsidRPr="00922A6C">
        <w:rPr>
          <w:rFonts w:ascii="Times New Roman" w:hAnsi="Times New Roman" w:cs="Times New Roman"/>
          <w:color w:val="000000"/>
          <w:sz w:val="28"/>
          <w:szCs w:val="27"/>
        </w:rPr>
        <w:t>вос</w:t>
      </w:r>
      <w:proofErr w:type="spellEnd"/>
      <w:r w:rsidRPr="00922A6C">
        <w:rPr>
          <w:rFonts w:ascii="Times New Roman" w:hAnsi="Times New Roman" w:cs="Times New Roman"/>
          <w:color w:val="000000"/>
          <w:sz w:val="28"/>
          <w:szCs w:val="27"/>
        </w:rPr>
        <w:t>-ль показывает макет светофора) .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  <w:t>Чтоб дорогу перейти</w:t>
      </w:r>
      <w:r>
        <w:rPr>
          <w:rFonts w:ascii="Times New Roman" w:hAnsi="Times New Roman" w:cs="Times New Roman"/>
          <w:color w:val="000000"/>
          <w:sz w:val="28"/>
          <w:szCs w:val="27"/>
        </w:rPr>
        <w:t>,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  <w:t>К светофору подойди</w:t>
      </w:r>
      <w:r>
        <w:rPr>
          <w:rFonts w:ascii="Times New Roman" w:hAnsi="Times New Roman" w:cs="Times New Roman"/>
          <w:color w:val="000000"/>
          <w:sz w:val="28"/>
          <w:szCs w:val="27"/>
        </w:rPr>
        <w:t>.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  <w:t>Загораются цвета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  <w:t>Красный – стой</w:t>
      </w:r>
      <w:r>
        <w:rPr>
          <w:rFonts w:ascii="Times New Roman" w:hAnsi="Times New Roman" w:cs="Times New Roman"/>
          <w:color w:val="000000"/>
          <w:sz w:val="28"/>
          <w:szCs w:val="27"/>
        </w:rPr>
        <w:t>,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  <w:t>Желтый – жди</w:t>
      </w:r>
      <w:r>
        <w:rPr>
          <w:rFonts w:ascii="Times New Roman" w:hAnsi="Times New Roman" w:cs="Times New Roman"/>
          <w:color w:val="000000"/>
          <w:sz w:val="28"/>
          <w:szCs w:val="27"/>
        </w:rPr>
        <w:t>,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>А зеленый с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>вет – иди.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>- Что это, ребята? (светофор)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>Ребята, посмотрите у нашего светофора глазки разного цвета.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>Какие цвета вы видите?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>(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>Индивидуальные ответы детей (красный, желтый, зеленый)</w:t>
      </w:r>
      <w:r>
        <w:rPr>
          <w:rFonts w:ascii="Times New Roman" w:hAnsi="Times New Roman" w:cs="Times New Roman"/>
          <w:color w:val="000000"/>
          <w:sz w:val="28"/>
          <w:szCs w:val="27"/>
        </w:rPr>
        <w:t>).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</w:p>
    <w:p w14:paraId="12D21FD6" w14:textId="77777777" w:rsidR="00BE4934" w:rsidRDefault="00BE4934" w:rsidP="004A088D">
      <w:pPr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(</w:t>
      </w:r>
      <w:r w:rsidR="009365AC">
        <w:rPr>
          <w:rFonts w:ascii="Times New Roman" w:hAnsi="Times New Roman" w:cs="Times New Roman"/>
          <w:color w:val="000000"/>
          <w:sz w:val="28"/>
          <w:szCs w:val="27"/>
        </w:rPr>
        <w:t xml:space="preserve">Практическая деятельность </w:t>
      </w:r>
      <w:r>
        <w:rPr>
          <w:rFonts w:ascii="Times New Roman" w:hAnsi="Times New Roman" w:cs="Times New Roman"/>
          <w:color w:val="000000"/>
          <w:sz w:val="28"/>
          <w:szCs w:val="27"/>
        </w:rPr>
        <w:t>– приклеить круги к светофору)</w:t>
      </w:r>
    </w:p>
    <w:p w14:paraId="221C1E40" w14:textId="77777777" w:rsidR="00922A6C" w:rsidRDefault="00922A6C" w:rsidP="004A088D">
      <w:pPr>
        <w:rPr>
          <w:rFonts w:ascii="Times New Roman" w:hAnsi="Times New Roman" w:cs="Times New Roman"/>
          <w:color w:val="000000"/>
          <w:sz w:val="28"/>
          <w:szCs w:val="27"/>
        </w:rPr>
      </w:pP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>Собачка, а теперь давай ребят познакомим с тротуаром.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>Идут по улицам люди. Идут на работу, в магазин, на прогулки. И все они идут там, где положено. Где положено?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>
        <w:rPr>
          <w:rFonts w:ascii="Times New Roman" w:hAnsi="Times New Roman" w:cs="Times New Roman"/>
          <w:color w:val="000000"/>
          <w:sz w:val="28"/>
          <w:szCs w:val="27"/>
        </w:rPr>
        <w:t>(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>по троту</w:t>
      </w:r>
      <w:r>
        <w:rPr>
          <w:rFonts w:ascii="Times New Roman" w:hAnsi="Times New Roman" w:cs="Times New Roman"/>
          <w:color w:val="000000"/>
          <w:sz w:val="28"/>
          <w:szCs w:val="27"/>
        </w:rPr>
        <w:t>ару).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 xml:space="preserve"> правильно. Пешеходы (мы с вами пешеходы) ходят только по тротуару. Но и по тротуару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. </w:t>
      </w:r>
    </w:p>
    <w:p w14:paraId="2BC137FF" w14:textId="36505BA7" w:rsidR="00F04C73" w:rsidRPr="00922A6C" w:rsidRDefault="00922A6C" w:rsidP="004A088D">
      <w:pPr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EF6FD2">
        <w:rPr>
          <w:rFonts w:ascii="Times New Roman" w:hAnsi="Times New Roman" w:cs="Times New Roman"/>
          <w:color w:val="000000"/>
          <w:sz w:val="28"/>
          <w:szCs w:val="27"/>
        </w:rPr>
        <w:t>Р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>ебята, расскажите, как нужно переходить дорогу?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="00C15DBD">
        <w:rPr>
          <w:rFonts w:ascii="Times New Roman" w:hAnsi="Times New Roman" w:cs="Times New Roman"/>
          <w:color w:val="000000"/>
          <w:sz w:val="28"/>
          <w:szCs w:val="27"/>
        </w:rPr>
        <w:t>(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>По пешеходному переходу</w:t>
      </w:r>
      <w:r w:rsidR="00C15DBD">
        <w:rPr>
          <w:rFonts w:ascii="Times New Roman" w:hAnsi="Times New Roman" w:cs="Times New Roman"/>
          <w:color w:val="000000"/>
          <w:sz w:val="28"/>
          <w:szCs w:val="27"/>
        </w:rPr>
        <w:t>, п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>ереходит</w:t>
      </w:r>
      <w:r w:rsidR="00C15DBD">
        <w:rPr>
          <w:rFonts w:ascii="Times New Roman" w:hAnsi="Times New Roman" w:cs="Times New Roman"/>
          <w:color w:val="000000"/>
          <w:sz w:val="28"/>
          <w:szCs w:val="27"/>
        </w:rPr>
        <w:t>ь дорогу только с мамой и папой,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="00C15DBD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C15DBD">
        <w:rPr>
          <w:rFonts w:ascii="Times New Roman" w:hAnsi="Times New Roman" w:cs="Times New Roman"/>
          <w:color w:val="000000"/>
          <w:sz w:val="28"/>
          <w:szCs w:val="27"/>
        </w:rPr>
        <w:t>не выскакивать на дорогу, н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>е убегать от родителей.</w:t>
      </w:r>
      <w:r w:rsidR="00C15DBD">
        <w:rPr>
          <w:rFonts w:ascii="Times New Roman" w:hAnsi="Times New Roman" w:cs="Times New Roman"/>
          <w:color w:val="000000"/>
          <w:sz w:val="28"/>
          <w:szCs w:val="27"/>
        </w:rPr>
        <w:t>)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C15DBD">
        <w:rPr>
          <w:rFonts w:ascii="Times New Roman" w:hAnsi="Times New Roman" w:cs="Times New Roman"/>
          <w:color w:val="000000"/>
          <w:sz w:val="28"/>
          <w:szCs w:val="27"/>
        </w:rPr>
        <w:t>-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 xml:space="preserve"> Я предлагаю вам немного поиграть.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22A6C">
        <w:rPr>
          <w:rFonts w:ascii="Times New Roman" w:hAnsi="Times New Roman" w:cs="Times New Roman"/>
          <w:b/>
          <w:color w:val="000000"/>
          <w:sz w:val="28"/>
          <w:szCs w:val="27"/>
        </w:rPr>
        <w:t>Подвижная игра «Птички и автомобиль»</w:t>
      </w:r>
      <w:r w:rsidRPr="00922A6C">
        <w:rPr>
          <w:rFonts w:ascii="Times New Roman" w:hAnsi="Times New Roman" w:cs="Times New Roman"/>
          <w:b/>
          <w:color w:val="000000"/>
          <w:sz w:val="28"/>
          <w:szCs w:val="27"/>
        </w:rPr>
        <w:br/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>Птички сидят в гнездышках (дети сидят на стульчиках)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  <w:t>Полетели птички на дорожку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  <w:t>Летают, крылышками машут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  <w:t>И вдруг на дорогу выехал автомобиль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  <w:t>(</w:t>
      </w:r>
      <w:proofErr w:type="spellStart"/>
      <w:r w:rsidRPr="00922A6C">
        <w:rPr>
          <w:rFonts w:ascii="Times New Roman" w:hAnsi="Times New Roman" w:cs="Times New Roman"/>
          <w:color w:val="000000"/>
          <w:sz w:val="28"/>
          <w:szCs w:val="27"/>
        </w:rPr>
        <w:t>вос</w:t>
      </w:r>
      <w:proofErr w:type="spellEnd"/>
      <w:r w:rsidRPr="00922A6C">
        <w:rPr>
          <w:rFonts w:ascii="Times New Roman" w:hAnsi="Times New Roman" w:cs="Times New Roman"/>
          <w:color w:val="000000"/>
          <w:sz w:val="28"/>
          <w:szCs w:val="27"/>
        </w:rPr>
        <w:t>-ль вывозит автомобиль)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  <w:t>Автомобиль по улице бежит, пыхтит, спешит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lastRenderedPageBreak/>
        <w:t>Берегись, берегись, ну-ка все посторонись.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  <w:t>Птички летят в свои гнездышки (дети садятся на стульчики)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C15DBD"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 xml:space="preserve"> Ребята, скажите, а можно играть на дороге?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="00C15DBD">
        <w:rPr>
          <w:rFonts w:ascii="Times New Roman" w:hAnsi="Times New Roman" w:cs="Times New Roman"/>
          <w:color w:val="000000"/>
          <w:sz w:val="28"/>
          <w:szCs w:val="27"/>
        </w:rPr>
        <w:t>(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>Нет</w:t>
      </w:r>
      <w:r w:rsidR="00C15DBD">
        <w:rPr>
          <w:rFonts w:ascii="Times New Roman" w:hAnsi="Times New Roman" w:cs="Times New Roman"/>
          <w:color w:val="000000"/>
          <w:sz w:val="28"/>
          <w:szCs w:val="27"/>
        </w:rPr>
        <w:t>)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C15DBD"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>а почему нельзя?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="00C15DBD">
        <w:rPr>
          <w:rFonts w:ascii="Times New Roman" w:hAnsi="Times New Roman" w:cs="Times New Roman"/>
          <w:color w:val="000000"/>
          <w:sz w:val="28"/>
          <w:szCs w:val="27"/>
        </w:rPr>
        <w:t>(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t>Можно попасть под колеса.</w:t>
      </w:r>
      <w:r w:rsidR="00C15DBD">
        <w:rPr>
          <w:rFonts w:ascii="Times New Roman" w:hAnsi="Times New Roman" w:cs="Times New Roman"/>
          <w:color w:val="000000"/>
          <w:sz w:val="28"/>
          <w:szCs w:val="27"/>
        </w:rPr>
        <w:t>)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  <w:t>Собачка: Какие ребята молодцы, но мне пора. До свидания.</w:t>
      </w:r>
      <w:r w:rsidRPr="00922A6C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  <w:t xml:space="preserve">Дети: спасибо, </w:t>
      </w:r>
      <w:r w:rsidR="00C15DBD">
        <w:rPr>
          <w:rFonts w:ascii="Times New Roman" w:hAnsi="Times New Roman" w:cs="Times New Roman"/>
          <w:color w:val="000000"/>
          <w:sz w:val="28"/>
          <w:szCs w:val="27"/>
        </w:rPr>
        <w:t>собачка, до свиданья!</w:t>
      </w:r>
      <w:r w:rsidRPr="00922A6C">
        <w:rPr>
          <w:rFonts w:ascii="Times New Roman" w:hAnsi="Times New Roman" w:cs="Times New Roman"/>
          <w:color w:val="000000"/>
          <w:sz w:val="28"/>
          <w:szCs w:val="27"/>
        </w:rPr>
        <w:br/>
      </w:r>
    </w:p>
    <w:p w14:paraId="2E8DF4B3" w14:textId="77777777" w:rsidR="00922A6C" w:rsidRPr="00922A6C" w:rsidRDefault="00922A6C" w:rsidP="004A088D">
      <w:pPr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</w:pPr>
    </w:p>
    <w:p w14:paraId="16F1404F" w14:textId="459BB090" w:rsidR="00922A6C" w:rsidRPr="00922A6C" w:rsidRDefault="00922A6C" w:rsidP="004A088D">
      <w:pPr>
        <w:rPr>
          <w:rFonts w:ascii="Times New Roman" w:hAnsi="Times New Roman" w:cs="Times New Roman"/>
          <w:sz w:val="24"/>
        </w:rPr>
      </w:pPr>
    </w:p>
    <w:sectPr w:rsidR="00922A6C" w:rsidRPr="0092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52CF"/>
    <w:multiLevelType w:val="hybridMultilevel"/>
    <w:tmpl w:val="AA529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6C"/>
    <w:rsid w:val="004A088D"/>
    <w:rsid w:val="008308AA"/>
    <w:rsid w:val="00922A6C"/>
    <w:rsid w:val="009365AC"/>
    <w:rsid w:val="00BE4934"/>
    <w:rsid w:val="00C15DBD"/>
    <w:rsid w:val="00CE3D12"/>
    <w:rsid w:val="00EF6FD2"/>
    <w:rsid w:val="00F0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8757"/>
  <w15:docId w15:val="{3AB67C56-4FEC-4F5E-9ADB-E0C32AF4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A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2A6C"/>
  </w:style>
  <w:style w:type="paragraph" w:styleId="a4">
    <w:name w:val="List Paragraph"/>
    <w:basedOn w:val="a"/>
    <w:uiPriority w:val="34"/>
    <w:qFormat/>
    <w:rsid w:val="004A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Юлия</cp:lastModifiedBy>
  <cp:revision>5</cp:revision>
  <dcterms:created xsi:type="dcterms:W3CDTF">2019-02-19T19:19:00Z</dcterms:created>
  <dcterms:modified xsi:type="dcterms:W3CDTF">2022-03-17T06:29:00Z</dcterms:modified>
</cp:coreProperties>
</file>